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65B7" w:rsidRPr="005B651A" w:rsidRDefault="00322F81">
      <w:pPr>
        <w:spacing w:after="0" w:line="240" w:lineRule="auto"/>
        <w:jc w:val="center"/>
        <w:rPr>
          <w:rFonts w:asciiTheme="minorHAnsi" w:hAnsiTheme="minorHAnsi" w:cs="Times New Roman"/>
          <w:b/>
          <w:bCs/>
          <w:sz w:val="24"/>
          <w:szCs w:val="24"/>
        </w:rPr>
      </w:pPr>
      <w:r w:rsidRPr="005B651A">
        <w:rPr>
          <w:rFonts w:asciiTheme="minorHAnsi" w:hAnsiTheme="minorHAnsi" w:cs="Times New Roman"/>
          <w:b/>
          <w:bCs/>
          <w:color w:val="FF0000"/>
          <w:sz w:val="28"/>
          <w:szCs w:val="24"/>
          <w:u w:val="single"/>
        </w:rPr>
        <w:t>L</w:t>
      </w:r>
      <w:r w:rsidR="00FF33B3" w:rsidRPr="005B651A">
        <w:rPr>
          <w:rFonts w:asciiTheme="minorHAnsi" w:hAnsiTheme="minorHAnsi" w:cs="Times New Roman"/>
          <w:b/>
          <w:bCs/>
          <w:color w:val="FF0000"/>
          <w:sz w:val="28"/>
          <w:szCs w:val="24"/>
          <w:u w:val="single"/>
        </w:rPr>
        <w:t>es Etats-Unis</w:t>
      </w:r>
      <w:r w:rsidR="006A337F" w:rsidRPr="005B651A">
        <w:rPr>
          <w:rFonts w:asciiTheme="minorHAnsi" w:hAnsiTheme="minorHAnsi" w:cs="Times New Roman"/>
          <w:b/>
          <w:bCs/>
          <w:color w:val="FF0000"/>
          <w:sz w:val="28"/>
          <w:szCs w:val="24"/>
          <w:u w:val="single"/>
        </w:rPr>
        <w:t xml:space="preserve"> </w:t>
      </w:r>
      <w:r w:rsidRPr="005B651A">
        <w:rPr>
          <w:rFonts w:asciiTheme="minorHAnsi" w:hAnsiTheme="minorHAnsi" w:cs="Times New Roman"/>
          <w:b/>
          <w:bCs/>
          <w:color w:val="FF0000"/>
          <w:sz w:val="28"/>
          <w:szCs w:val="24"/>
          <w:u w:val="single"/>
        </w:rPr>
        <w:t xml:space="preserve">dans la mondialisation </w:t>
      </w:r>
      <w:r w:rsidR="006A337F" w:rsidRPr="005B651A">
        <w:rPr>
          <w:rFonts w:asciiTheme="minorHAnsi" w:hAnsiTheme="minorHAnsi" w:cs="Times New Roman"/>
          <w:b/>
          <w:bCs/>
          <w:color w:val="FF0000"/>
          <w:sz w:val="28"/>
          <w:szCs w:val="24"/>
          <w:u w:val="single"/>
        </w:rPr>
        <w:t xml:space="preserve">en classe de </w:t>
      </w:r>
      <w:r w:rsidR="00FF33B3" w:rsidRPr="005B651A">
        <w:rPr>
          <w:rFonts w:asciiTheme="minorHAnsi" w:hAnsiTheme="minorHAnsi" w:cs="Times New Roman"/>
          <w:b/>
          <w:bCs/>
          <w:color w:val="FF0000"/>
          <w:sz w:val="28"/>
          <w:szCs w:val="24"/>
          <w:u w:val="single"/>
        </w:rPr>
        <w:t>4</w:t>
      </w:r>
      <w:r w:rsidR="00FF33B3" w:rsidRPr="005B651A">
        <w:rPr>
          <w:rFonts w:asciiTheme="minorHAnsi" w:hAnsiTheme="minorHAnsi" w:cs="Times New Roman"/>
          <w:b/>
          <w:bCs/>
          <w:color w:val="FF0000"/>
          <w:sz w:val="28"/>
          <w:szCs w:val="24"/>
          <w:u w:val="single"/>
          <w:vertAlign w:val="superscript"/>
        </w:rPr>
        <w:t>ème</w:t>
      </w:r>
      <w:r w:rsidR="00FF33B3" w:rsidRPr="005B651A">
        <w:rPr>
          <w:rFonts w:asciiTheme="minorHAnsi" w:hAnsiTheme="minorHAnsi" w:cs="Times New Roman"/>
          <w:b/>
          <w:bCs/>
          <w:color w:val="FF0000"/>
          <w:sz w:val="28"/>
          <w:szCs w:val="24"/>
          <w:u w:val="single"/>
        </w:rPr>
        <w:t xml:space="preserve"> : construire une carte de synthèse en autonomie </w:t>
      </w:r>
    </w:p>
    <w:p w:rsidR="003765B7" w:rsidRPr="005B651A" w:rsidRDefault="003765B7">
      <w:pPr>
        <w:spacing w:after="0" w:line="240" w:lineRule="auto"/>
        <w:jc w:val="center"/>
        <w:rPr>
          <w:rFonts w:asciiTheme="minorHAnsi" w:hAnsiTheme="minorHAnsi" w:cs="Times New Roman"/>
          <w:b/>
          <w:bCs/>
          <w:sz w:val="24"/>
          <w:szCs w:val="24"/>
        </w:rPr>
      </w:pPr>
    </w:p>
    <w:p w:rsidR="003765B7" w:rsidRPr="005B651A" w:rsidRDefault="003765B7">
      <w:pPr>
        <w:spacing w:after="0" w:line="240" w:lineRule="auto"/>
        <w:jc w:val="center"/>
        <w:rPr>
          <w:rFonts w:asciiTheme="minorHAnsi" w:hAnsiTheme="minorHAnsi" w:cs="Times New Roman"/>
          <w:b/>
          <w:bCs/>
          <w:sz w:val="24"/>
          <w:szCs w:val="24"/>
        </w:rPr>
      </w:pPr>
    </w:p>
    <w:p w:rsidR="003765B7" w:rsidRPr="005B651A" w:rsidRDefault="006A337F">
      <w:pPr>
        <w:spacing w:after="0" w:line="240" w:lineRule="auto"/>
        <w:jc w:val="both"/>
        <w:rPr>
          <w:rFonts w:asciiTheme="minorHAnsi" w:hAnsiTheme="minorHAnsi" w:cs="Times New Roman"/>
          <w:b/>
          <w:bCs/>
          <w:color w:val="FF0000"/>
          <w:sz w:val="24"/>
          <w:szCs w:val="24"/>
        </w:rPr>
      </w:pPr>
      <w:r w:rsidRPr="005B651A">
        <w:rPr>
          <w:rFonts w:asciiTheme="minorHAnsi" w:hAnsiTheme="minorHAnsi" w:cs="Times New Roman"/>
          <w:b/>
          <w:bCs/>
          <w:color w:val="FF0000"/>
          <w:sz w:val="28"/>
          <w:szCs w:val="28"/>
          <w:u w:val="single"/>
        </w:rPr>
        <w:t>Objectif et problématique</w:t>
      </w:r>
    </w:p>
    <w:p w:rsidR="003765B7" w:rsidRPr="005B651A" w:rsidRDefault="003765B7">
      <w:pPr>
        <w:spacing w:after="0" w:line="240" w:lineRule="auto"/>
        <w:jc w:val="both"/>
        <w:rPr>
          <w:rFonts w:asciiTheme="minorHAnsi" w:hAnsiTheme="minorHAnsi" w:cs="Times New Roman"/>
          <w:b/>
          <w:bCs/>
          <w:color w:val="FF0000"/>
          <w:sz w:val="24"/>
          <w:szCs w:val="24"/>
        </w:rPr>
      </w:pPr>
    </w:p>
    <w:p w:rsidR="003765B7" w:rsidRPr="005B651A" w:rsidRDefault="003765B7">
      <w:pPr>
        <w:spacing w:after="0" w:line="240" w:lineRule="auto"/>
        <w:ind w:firstLine="708"/>
        <w:jc w:val="both"/>
        <w:rPr>
          <w:rFonts w:asciiTheme="minorHAnsi" w:hAnsiTheme="minorHAnsi" w:cs="Times New Roman"/>
          <w:sz w:val="24"/>
          <w:szCs w:val="24"/>
        </w:rPr>
      </w:pPr>
    </w:p>
    <w:p w:rsidR="006A1FC3" w:rsidRPr="005B651A" w:rsidRDefault="006A1FC3" w:rsidP="006A1FC3">
      <w:pPr>
        <w:spacing w:after="0" w:line="240" w:lineRule="auto"/>
        <w:ind w:firstLine="708"/>
        <w:jc w:val="both"/>
        <w:rPr>
          <w:rFonts w:asciiTheme="minorHAnsi" w:hAnsiTheme="minorHAnsi" w:cs="Times New Roman"/>
          <w:sz w:val="24"/>
          <w:szCs w:val="24"/>
        </w:rPr>
      </w:pPr>
      <w:r w:rsidRPr="005B651A">
        <w:rPr>
          <w:rFonts w:asciiTheme="minorHAnsi" w:hAnsiTheme="minorHAnsi" w:cs="Times New Roman"/>
          <w:sz w:val="24"/>
          <w:szCs w:val="24"/>
        </w:rPr>
        <w:t xml:space="preserve">La séance s’inscrit dans </w:t>
      </w:r>
      <w:r w:rsidR="00453572">
        <w:rPr>
          <w:rFonts w:asciiTheme="minorHAnsi" w:hAnsiTheme="minorHAnsi" w:cs="Times New Roman"/>
          <w:sz w:val="24"/>
          <w:szCs w:val="24"/>
        </w:rPr>
        <w:t>le premier thème</w:t>
      </w:r>
      <w:r w:rsidRPr="005B651A">
        <w:rPr>
          <w:rFonts w:asciiTheme="minorHAnsi" w:hAnsiTheme="minorHAnsi" w:cs="Times New Roman"/>
          <w:sz w:val="24"/>
          <w:szCs w:val="24"/>
        </w:rPr>
        <w:t xml:space="preserve"> « </w:t>
      </w:r>
      <w:r w:rsidRPr="005B651A">
        <w:rPr>
          <w:rFonts w:asciiTheme="minorHAnsi" w:hAnsiTheme="minorHAnsi" w:cs="Times New Roman"/>
          <w:i/>
          <w:sz w:val="24"/>
          <w:szCs w:val="24"/>
        </w:rPr>
        <w:t>Les Etats-Unis dans la mondialisation</w:t>
      </w:r>
      <w:r w:rsidR="00453572">
        <w:rPr>
          <w:rFonts w:asciiTheme="minorHAnsi" w:hAnsiTheme="minorHAnsi" w:cs="Times New Roman"/>
          <w:sz w:val="24"/>
          <w:szCs w:val="24"/>
        </w:rPr>
        <w:t> » de</w:t>
      </w:r>
      <w:r w:rsidR="007324D8">
        <w:rPr>
          <w:rFonts w:asciiTheme="minorHAnsi" w:hAnsiTheme="minorHAnsi" w:cs="Times New Roman"/>
          <w:sz w:val="24"/>
          <w:szCs w:val="24"/>
        </w:rPr>
        <w:t xml:space="preserve"> la</w:t>
      </w:r>
      <w:r w:rsidR="00453572">
        <w:rPr>
          <w:rFonts w:asciiTheme="minorHAnsi" w:hAnsiTheme="minorHAnsi" w:cs="Times New Roman"/>
          <w:sz w:val="24"/>
          <w:szCs w:val="24"/>
        </w:rPr>
        <w:t xml:space="preserve"> partie</w:t>
      </w:r>
      <w:r w:rsidR="006A337F" w:rsidRPr="005B651A">
        <w:rPr>
          <w:rFonts w:asciiTheme="minorHAnsi" w:hAnsiTheme="minorHAnsi" w:cs="Times New Roman"/>
          <w:sz w:val="24"/>
          <w:szCs w:val="24"/>
        </w:rPr>
        <w:t xml:space="preserve"> </w:t>
      </w:r>
      <w:r w:rsidRPr="005B651A">
        <w:rPr>
          <w:rFonts w:asciiTheme="minorHAnsi" w:hAnsiTheme="minorHAnsi" w:cs="Times New Roman"/>
          <w:sz w:val="24"/>
          <w:szCs w:val="24"/>
        </w:rPr>
        <w:t>2</w:t>
      </w:r>
      <w:r w:rsidR="006A337F" w:rsidRPr="005B651A">
        <w:rPr>
          <w:rFonts w:asciiTheme="minorHAnsi" w:hAnsiTheme="minorHAnsi" w:cs="Times New Roman"/>
          <w:sz w:val="24"/>
          <w:szCs w:val="24"/>
        </w:rPr>
        <w:t xml:space="preserve"> du programme de géographie (« </w:t>
      </w:r>
      <w:r w:rsidRPr="005B651A">
        <w:rPr>
          <w:rFonts w:asciiTheme="minorHAnsi" w:hAnsiTheme="minorHAnsi" w:cs="Times New Roman"/>
          <w:i/>
          <w:sz w:val="24"/>
          <w:szCs w:val="24"/>
        </w:rPr>
        <w:t>les territoires dans la mondialisation</w:t>
      </w:r>
      <w:r w:rsidR="006A337F" w:rsidRPr="005B651A">
        <w:rPr>
          <w:rFonts w:asciiTheme="minorHAnsi" w:hAnsiTheme="minorHAnsi" w:cs="Times New Roman"/>
          <w:sz w:val="24"/>
          <w:szCs w:val="24"/>
        </w:rPr>
        <w:t>»)</w:t>
      </w:r>
      <w:r w:rsidR="00322F81" w:rsidRPr="005B651A">
        <w:rPr>
          <w:rFonts w:asciiTheme="minorHAnsi" w:hAnsiTheme="minorHAnsi" w:cs="Times New Roman"/>
          <w:sz w:val="24"/>
          <w:szCs w:val="24"/>
        </w:rPr>
        <w:t xml:space="preserve"> de la classe de 4ème</w:t>
      </w:r>
      <w:r w:rsidRPr="005B651A">
        <w:rPr>
          <w:rFonts w:asciiTheme="minorHAnsi" w:hAnsiTheme="minorHAnsi" w:cs="Times New Roman"/>
          <w:sz w:val="24"/>
          <w:szCs w:val="24"/>
        </w:rPr>
        <w:t xml:space="preserve">. </w:t>
      </w:r>
      <w:r w:rsidR="006A337F" w:rsidRPr="005B651A">
        <w:rPr>
          <w:rFonts w:asciiTheme="minorHAnsi" w:hAnsiTheme="minorHAnsi" w:cs="Times New Roman"/>
          <w:sz w:val="24"/>
          <w:szCs w:val="24"/>
        </w:rPr>
        <w:t xml:space="preserve">La fiche Eduscol </w:t>
      </w:r>
      <w:r w:rsidRPr="005B651A">
        <w:rPr>
          <w:rFonts w:asciiTheme="minorHAnsi" w:hAnsiTheme="minorHAnsi" w:cs="Times New Roman"/>
          <w:sz w:val="24"/>
          <w:szCs w:val="24"/>
        </w:rPr>
        <w:t xml:space="preserve">ne prévoit pas d’études de cas mais une démarche déductive à partir d’exemples.  La problématique repose sur les Etats-Unis comme acteur et modèle dominant de la mondialisation puis les impacts de celle-ci sur l’organisation territoriale du pays. </w:t>
      </w:r>
    </w:p>
    <w:p w:rsidR="006A1FC3" w:rsidRPr="005B651A" w:rsidRDefault="006A1FC3" w:rsidP="006A1FC3">
      <w:pPr>
        <w:spacing w:after="0" w:line="240" w:lineRule="auto"/>
        <w:ind w:firstLine="708"/>
        <w:jc w:val="both"/>
        <w:rPr>
          <w:rFonts w:asciiTheme="minorHAnsi" w:hAnsiTheme="minorHAnsi" w:cs="Times New Roman"/>
          <w:sz w:val="24"/>
          <w:szCs w:val="24"/>
        </w:rPr>
      </w:pPr>
    </w:p>
    <w:p w:rsidR="006A1FC3" w:rsidRPr="005B651A" w:rsidRDefault="006A1FC3" w:rsidP="006A1FC3">
      <w:pPr>
        <w:spacing w:after="0" w:line="240" w:lineRule="auto"/>
        <w:ind w:firstLine="708"/>
        <w:jc w:val="both"/>
        <w:rPr>
          <w:rFonts w:asciiTheme="minorHAnsi" w:hAnsiTheme="minorHAnsi" w:cs="Times New Roman"/>
          <w:sz w:val="24"/>
          <w:szCs w:val="24"/>
        </w:rPr>
      </w:pPr>
      <w:r w:rsidRPr="005B651A">
        <w:rPr>
          <w:rFonts w:asciiTheme="minorHAnsi" w:hAnsiTheme="minorHAnsi" w:cs="Times New Roman"/>
          <w:sz w:val="24"/>
          <w:szCs w:val="24"/>
        </w:rPr>
        <w:t>L’objectif de cette séquence vise à mettre en évidence</w:t>
      </w:r>
      <w:r w:rsidR="00DB0F7D" w:rsidRPr="005B651A">
        <w:rPr>
          <w:rFonts w:asciiTheme="minorHAnsi" w:hAnsiTheme="minorHAnsi" w:cs="Times New Roman"/>
          <w:sz w:val="24"/>
          <w:szCs w:val="24"/>
        </w:rPr>
        <w:t xml:space="preserve"> : </w:t>
      </w:r>
    </w:p>
    <w:p w:rsidR="00E86CE6" w:rsidRPr="00E86CE6" w:rsidRDefault="006A1FC3" w:rsidP="00E86CE6">
      <w:pPr>
        <w:numPr>
          <w:ilvl w:val="0"/>
          <w:numId w:val="3"/>
        </w:numPr>
        <w:spacing w:after="0" w:line="240" w:lineRule="auto"/>
        <w:jc w:val="both"/>
        <w:rPr>
          <w:rFonts w:asciiTheme="minorHAnsi" w:hAnsiTheme="minorHAnsi" w:cs="Times New Roman"/>
          <w:sz w:val="24"/>
          <w:szCs w:val="24"/>
        </w:rPr>
      </w:pPr>
      <w:r w:rsidRPr="005B651A">
        <w:rPr>
          <w:rFonts w:asciiTheme="minorHAnsi" w:hAnsiTheme="minorHAnsi" w:cs="Times New Roman"/>
          <w:sz w:val="24"/>
          <w:szCs w:val="24"/>
        </w:rPr>
        <w:t>Dans la 1</w:t>
      </w:r>
      <w:r w:rsidRPr="005B651A">
        <w:rPr>
          <w:rFonts w:asciiTheme="minorHAnsi" w:hAnsiTheme="minorHAnsi" w:cs="Times New Roman"/>
          <w:sz w:val="24"/>
          <w:szCs w:val="24"/>
          <w:vertAlign w:val="superscript"/>
        </w:rPr>
        <w:t>ère</w:t>
      </w:r>
      <w:r w:rsidRPr="005B651A">
        <w:rPr>
          <w:rFonts w:asciiTheme="minorHAnsi" w:hAnsiTheme="minorHAnsi" w:cs="Times New Roman"/>
          <w:sz w:val="24"/>
          <w:szCs w:val="24"/>
        </w:rPr>
        <w:t xml:space="preserve"> séance, la notion de puissance</w:t>
      </w:r>
      <w:r w:rsidR="00E86CE6">
        <w:rPr>
          <w:rFonts w:asciiTheme="minorHAnsi" w:hAnsiTheme="minorHAnsi" w:cs="Times New Roman"/>
          <w:sz w:val="24"/>
          <w:szCs w:val="24"/>
        </w:rPr>
        <w:t xml:space="preserve"> (hard power et soft power). Sont réinvesties les notions de la 1</w:t>
      </w:r>
      <w:r w:rsidR="00E86CE6" w:rsidRPr="00E86CE6">
        <w:rPr>
          <w:rFonts w:asciiTheme="minorHAnsi" w:hAnsiTheme="minorHAnsi" w:cs="Times New Roman"/>
          <w:sz w:val="24"/>
          <w:szCs w:val="24"/>
          <w:vertAlign w:val="superscript"/>
        </w:rPr>
        <w:t>ère</w:t>
      </w:r>
      <w:r w:rsidR="00E86CE6">
        <w:rPr>
          <w:rFonts w:asciiTheme="minorHAnsi" w:hAnsiTheme="minorHAnsi" w:cs="Times New Roman"/>
          <w:sz w:val="24"/>
          <w:szCs w:val="24"/>
        </w:rPr>
        <w:t xml:space="preserve"> partie du programme (FTN, migrations, façades maritimes, IDE) afin que la séance s’intègre dans la progression générale. </w:t>
      </w:r>
    </w:p>
    <w:p w:rsidR="006A1FC3" w:rsidRPr="005B651A" w:rsidRDefault="006A1FC3" w:rsidP="005B651A">
      <w:pPr>
        <w:numPr>
          <w:ilvl w:val="0"/>
          <w:numId w:val="3"/>
        </w:numPr>
        <w:spacing w:after="0" w:line="240" w:lineRule="auto"/>
        <w:jc w:val="both"/>
        <w:rPr>
          <w:rFonts w:asciiTheme="minorHAnsi" w:hAnsiTheme="minorHAnsi" w:cs="Times New Roman"/>
          <w:sz w:val="24"/>
          <w:szCs w:val="24"/>
        </w:rPr>
      </w:pPr>
      <w:r w:rsidRPr="005B651A">
        <w:rPr>
          <w:rFonts w:asciiTheme="minorHAnsi" w:hAnsiTheme="minorHAnsi" w:cs="Times New Roman"/>
          <w:sz w:val="24"/>
          <w:szCs w:val="24"/>
        </w:rPr>
        <w:t>Dans la 2</w:t>
      </w:r>
      <w:r w:rsidRPr="005B651A">
        <w:rPr>
          <w:rFonts w:asciiTheme="minorHAnsi" w:hAnsiTheme="minorHAnsi" w:cs="Times New Roman"/>
          <w:sz w:val="24"/>
          <w:szCs w:val="24"/>
          <w:vertAlign w:val="superscript"/>
        </w:rPr>
        <w:t>ème</w:t>
      </w:r>
      <w:r w:rsidRPr="005B651A">
        <w:rPr>
          <w:rFonts w:asciiTheme="minorHAnsi" w:hAnsiTheme="minorHAnsi" w:cs="Times New Roman"/>
          <w:sz w:val="24"/>
          <w:szCs w:val="24"/>
        </w:rPr>
        <w:t xml:space="preserve"> séance, </w:t>
      </w:r>
      <w:r w:rsidR="007324D8">
        <w:rPr>
          <w:rFonts w:asciiTheme="minorHAnsi" w:hAnsiTheme="minorHAnsi" w:cs="Times New Roman"/>
          <w:sz w:val="24"/>
          <w:szCs w:val="24"/>
        </w:rPr>
        <w:t xml:space="preserve">sont travaillées </w:t>
      </w:r>
      <w:r w:rsidR="00DB0F7D" w:rsidRPr="005B651A">
        <w:rPr>
          <w:rFonts w:asciiTheme="minorHAnsi" w:hAnsiTheme="minorHAnsi" w:cs="Times New Roman"/>
          <w:sz w:val="24"/>
          <w:szCs w:val="24"/>
        </w:rPr>
        <w:t xml:space="preserve">les notions de littoralisation et de métropolisation du territoire </w:t>
      </w:r>
      <w:r w:rsidR="00DB0F7D" w:rsidRPr="007324D8">
        <w:rPr>
          <w:rFonts w:asciiTheme="minorHAnsi" w:hAnsiTheme="minorHAnsi" w:cs="Times New Roman"/>
          <w:sz w:val="24"/>
          <w:szCs w:val="24"/>
          <w:u w:val="single"/>
        </w:rPr>
        <w:t>par</w:t>
      </w:r>
      <w:r w:rsidRPr="007324D8">
        <w:rPr>
          <w:rFonts w:asciiTheme="minorHAnsi" w:hAnsiTheme="minorHAnsi" w:cs="Times New Roman"/>
          <w:sz w:val="24"/>
          <w:szCs w:val="24"/>
          <w:u w:val="single"/>
        </w:rPr>
        <w:t xml:space="preserve"> la construction d’une carte de synthèse</w:t>
      </w:r>
      <w:r w:rsidRPr="005B651A">
        <w:rPr>
          <w:rFonts w:asciiTheme="minorHAnsi" w:hAnsiTheme="minorHAnsi" w:cs="Times New Roman"/>
          <w:sz w:val="24"/>
          <w:szCs w:val="24"/>
        </w:rPr>
        <w:t xml:space="preserve">. </w:t>
      </w:r>
      <w:r w:rsidR="00DB0F7D" w:rsidRPr="005B651A">
        <w:rPr>
          <w:rFonts w:asciiTheme="minorHAnsi" w:hAnsiTheme="minorHAnsi" w:cs="Times New Roman"/>
          <w:sz w:val="24"/>
          <w:szCs w:val="24"/>
        </w:rPr>
        <w:t xml:space="preserve">C’est </w:t>
      </w:r>
      <w:r w:rsidR="007324D8">
        <w:rPr>
          <w:rFonts w:asciiTheme="minorHAnsi" w:hAnsiTheme="minorHAnsi" w:cs="Times New Roman"/>
          <w:sz w:val="24"/>
          <w:szCs w:val="24"/>
        </w:rPr>
        <w:t xml:space="preserve">de </w:t>
      </w:r>
      <w:r w:rsidR="00DB0F7D" w:rsidRPr="005B651A">
        <w:rPr>
          <w:rFonts w:asciiTheme="minorHAnsi" w:hAnsiTheme="minorHAnsi" w:cs="Times New Roman"/>
          <w:sz w:val="24"/>
          <w:szCs w:val="24"/>
        </w:rPr>
        <w:t xml:space="preserve">l’élaboration de la légende </w:t>
      </w:r>
      <w:r w:rsidR="005B651A" w:rsidRPr="005B651A">
        <w:rPr>
          <w:rFonts w:asciiTheme="minorHAnsi" w:hAnsiTheme="minorHAnsi" w:cs="Times New Roman"/>
          <w:sz w:val="24"/>
          <w:szCs w:val="24"/>
        </w:rPr>
        <w:t xml:space="preserve">et de la carte </w:t>
      </w:r>
      <w:r w:rsidR="00DB0F7D" w:rsidRPr="005B651A">
        <w:rPr>
          <w:rFonts w:asciiTheme="minorHAnsi" w:hAnsiTheme="minorHAnsi" w:cs="Times New Roman"/>
          <w:sz w:val="24"/>
          <w:szCs w:val="24"/>
        </w:rPr>
        <w:t xml:space="preserve">par les élèves </w:t>
      </w:r>
      <w:r w:rsidR="007324D8">
        <w:rPr>
          <w:rFonts w:asciiTheme="minorHAnsi" w:hAnsiTheme="minorHAnsi" w:cs="Times New Roman"/>
          <w:sz w:val="24"/>
          <w:szCs w:val="24"/>
        </w:rPr>
        <w:t>qu’émerge</w:t>
      </w:r>
      <w:r w:rsidR="00453572">
        <w:rPr>
          <w:rFonts w:asciiTheme="minorHAnsi" w:hAnsiTheme="minorHAnsi" w:cs="Times New Roman"/>
          <w:sz w:val="24"/>
          <w:szCs w:val="24"/>
        </w:rPr>
        <w:t xml:space="preserve"> la compréhension de ces</w:t>
      </w:r>
      <w:r w:rsidR="00DB0F7D" w:rsidRPr="005B651A">
        <w:rPr>
          <w:rFonts w:asciiTheme="minorHAnsi" w:hAnsiTheme="minorHAnsi" w:cs="Times New Roman"/>
          <w:sz w:val="24"/>
          <w:szCs w:val="24"/>
        </w:rPr>
        <w:t xml:space="preserve"> phénomènes géographiques. </w:t>
      </w:r>
      <w:r w:rsidR="007324D8">
        <w:rPr>
          <w:rFonts w:asciiTheme="minorHAnsi" w:hAnsiTheme="minorHAnsi" w:cs="Times New Roman"/>
          <w:sz w:val="24"/>
          <w:szCs w:val="24"/>
        </w:rPr>
        <w:t xml:space="preserve">Une partie méthodologie de la cartographie </w:t>
      </w:r>
      <w:r w:rsidR="00E86CE6">
        <w:rPr>
          <w:rFonts w:asciiTheme="minorHAnsi" w:hAnsiTheme="minorHAnsi" w:cs="Times New Roman"/>
          <w:sz w:val="24"/>
          <w:szCs w:val="24"/>
        </w:rPr>
        <w:t xml:space="preserve">est </w:t>
      </w:r>
      <w:r w:rsidR="007324D8">
        <w:rPr>
          <w:rFonts w:asciiTheme="minorHAnsi" w:hAnsiTheme="minorHAnsi" w:cs="Times New Roman"/>
          <w:sz w:val="24"/>
          <w:szCs w:val="24"/>
        </w:rPr>
        <w:t xml:space="preserve">par la suite </w:t>
      </w:r>
      <w:r w:rsidR="00E86CE6">
        <w:rPr>
          <w:rFonts w:asciiTheme="minorHAnsi" w:hAnsiTheme="minorHAnsi" w:cs="Times New Roman"/>
          <w:sz w:val="24"/>
          <w:szCs w:val="24"/>
        </w:rPr>
        <w:t xml:space="preserve">réinvestie dans les chapitres suivants pour l’élaboration de schémas (et non plus de cartes) cartographiques et de lecture de cartes. </w:t>
      </w:r>
    </w:p>
    <w:p w:rsidR="003765B7" w:rsidRPr="005B651A" w:rsidRDefault="003765B7" w:rsidP="006A1FC3">
      <w:pPr>
        <w:spacing w:after="0" w:line="240" w:lineRule="auto"/>
        <w:ind w:firstLine="708"/>
        <w:jc w:val="both"/>
        <w:rPr>
          <w:rFonts w:asciiTheme="minorHAnsi" w:hAnsiTheme="minorHAnsi" w:cs="Times New Roman"/>
          <w:sz w:val="24"/>
          <w:szCs w:val="24"/>
        </w:rPr>
      </w:pPr>
    </w:p>
    <w:p w:rsidR="003765B7" w:rsidRPr="005B651A" w:rsidRDefault="003765B7">
      <w:pPr>
        <w:spacing w:after="0" w:line="240" w:lineRule="auto"/>
        <w:ind w:firstLine="708"/>
        <w:jc w:val="both"/>
        <w:rPr>
          <w:rFonts w:asciiTheme="minorHAnsi" w:hAnsiTheme="minorHAnsi" w:cs="Times New Roman"/>
          <w:sz w:val="24"/>
          <w:szCs w:val="24"/>
        </w:rPr>
      </w:pPr>
    </w:p>
    <w:p w:rsidR="003765B7" w:rsidRPr="005B651A" w:rsidRDefault="006A337F">
      <w:pPr>
        <w:spacing w:after="0" w:line="240" w:lineRule="auto"/>
        <w:jc w:val="both"/>
        <w:rPr>
          <w:rFonts w:asciiTheme="minorHAnsi" w:hAnsiTheme="minorHAnsi" w:cs="Times New Roman"/>
          <w:b/>
          <w:bCs/>
          <w:color w:val="FF0000"/>
          <w:sz w:val="24"/>
          <w:szCs w:val="24"/>
        </w:rPr>
      </w:pPr>
      <w:r w:rsidRPr="005B651A">
        <w:rPr>
          <w:rFonts w:asciiTheme="minorHAnsi" w:hAnsiTheme="minorHAnsi" w:cs="Times New Roman"/>
          <w:b/>
          <w:bCs/>
          <w:color w:val="FF0000"/>
          <w:sz w:val="28"/>
          <w:szCs w:val="28"/>
          <w:u w:val="single"/>
        </w:rPr>
        <w:t>Mise en œuvre :</w:t>
      </w:r>
    </w:p>
    <w:p w:rsidR="003765B7" w:rsidRPr="005B651A" w:rsidRDefault="003765B7">
      <w:pPr>
        <w:spacing w:after="0" w:line="240" w:lineRule="auto"/>
        <w:jc w:val="both"/>
        <w:rPr>
          <w:rFonts w:asciiTheme="minorHAnsi" w:hAnsiTheme="minorHAnsi" w:cs="Times New Roman"/>
          <w:b/>
          <w:bCs/>
          <w:color w:val="FF0000"/>
          <w:sz w:val="24"/>
          <w:szCs w:val="24"/>
        </w:rPr>
      </w:pPr>
    </w:p>
    <w:p w:rsidR="00322F81" w:rsidRDefault="006A337F">
      <w:pPr>
        <w:spacing w:after="0" w:line="240" w:lineRule="auto"/>
        <w:jc w:val="both"/>
        <w:rPr>
          <w:rFonts w:asciiTheme="minorHAnsi" w:hAnsiTheme="minorHAnsi" w:cs="Times New Roman"/>
          <w:bCs/>
          <w:sz w:val="24"/>
          <w:szCs w:val="28"/>
        </w:rPr>
      </w:pPr>
      <w:r w:rsidRPr="005B651A">
        <w:rPr>
          <w:rFonts w:asciiTheme="minorHAnsi" w:hAnsiTheme="minorHAnsi" w:cs="Times New Roman"/>
          <w:b/>
          <w:bCs/>
          <w:color w:val="FF0000"/>
          <w:sz w:val="24"/>
          <w:szCs w:val="24"/>
        </w:rPr>
        <w:tab/>
      </w:r>
      <w:r w:rsidRPr="005B651A">
        <w:rPr>
          <w:rFonts w:asciiTheme="minorHAnsi" w:hAnsiTheme="minorHAnsi" w:cs="Times New Roman"/>
          <w:b/>
          <w:bCs/>
          <w:sz w:val="28"/>
          <w:szCs w:val="28"/>
        </w:rPr>
        <w:t xml:space="preserve">1 </w:t>
      </w:r>
      <w:r w:rsidR="00DB0F7D" w:rsidRPr="005B651A">
        <w:rPr>
          <w:rFonts w:asciiTheme="minorHAnsi" w:hAnsiTheme="minorHAnsi" w:cs="Times New Roman"/>
          <w:b/>
          <w:bCs/>
          <w:sz w:val="28"/>
          <w:szCs w:val="28"/>
        </w:rPr>
        <w:t>–</w:t>
      </w:r>
      <w:r w:rsidRPr="005B651A">
        <w:rPr>
          <w:rFonts w:asciiTheme="minorHAnsi" w:hAnsiTheme="minorHAnsi" w:cs="Times New Roman"/>
          <w:b/>
          <w:bCs/>
          <w:color w:val="FF0000"/>
          <w:sz w:val="28"/>
          <w:szCs w:val="28"/>
        </w:rPr>
        <w:t xml:space="preserve"> </w:t>
      </w:r>
      <w:r w:rsidR="00DB0F7D" w:rsidRPr="005B651A">
        <w:rPr>
          <w:rFonts w:asciiTheme="minorHAnsi" w:hAnsiTheme="minorHAnsi" w:cs="Times New Roman"/>
          <w:bCs/>
          <w:sz w:val="24"/>
          <w:szCs w:val="28"/>
        </w:rPr>
        <w:t>Dans la 1</w:t>
      </w:r>
      <w:r w:rsidR="00DB0F7D" w:rsidRPr="005B651A">
        <w:rPr>
          <w:rFonts w:asciiTheme="minorHAnsi" w:hAnsiTheme="minorHAnsi" w:cs="Times New Roman"/>
          <w:bCs/>
          <w:sz w:val="24"/>
          <w:szCs w:val="28"/>
          <w:vertAlign w:val="superscript"/>
        </w:rPr>
        <w:t>ère</w:t>
      </w:r>
      <w:r w:rsidR="00322F81" w:rsidRPr="005B651A">
        <w:rPr>
          <w:rFonts w:asciiTheme="minorHAnsi" w:hAnsiTheme="minorHAnsi" w:cs="Times New Roman"/>
          <w:bCs/>
          <w:sz w:val="24"/>
          <w:szCs w:val="28"/>
        </w:rPr>
        <w:t xml:space="preserve"> séance, l’activité consiste, </w:t>
      </w:r>
      <w:r w:rsidR="00DB0F7D" w:rsidRPr="005B651A">
        <w:rPr>
          <w:rFonts w:asciiTheme="minorHAnsi" w:hAnsiTheme="minorHAnsi" w:cs="Times New Roman"/>
          <w:bCs/>
          <w:sz w:val="24"/>
          <w:szCs w:val="28"/>
        </w:rPr>
        <w:t xml:space="preserve">à partir de documents choisis du manuel, </w:t>
      </w:r>
      <w:r w:rsidR="005B651A">
        <w:rPr>
          <w:rFonts w:asciiTheme="minorHAnsi" w:hAnsiTheme="minorHAnsi" w:cs="Times New Roman"/>
          <w:bCs/>
          <w:sz w:val="24"/>
          <w:szCs w:val="28"/>
        </w:rPr>
        <w:t>à</w:t>
      </w:r>
      <w:r w:rsidR="00DB0F7D" w:rsidRPr="005B651A">
        <w:rPr>
          <w:rFonts w:asciiTheme="minorHAnsi" w:hAnsiTheme="minorHAnsi" w:cs="Times New Roman"/>
          <w:bCs/>
          <w:sz w:val="24"/>
          <w:szCs w:val="28"/>
        </w:rPr>
        <w:t xml:space="preserve"> remplir un tableau permettant d’identifier le</w:t>
      </w:r>
      <w:r w:rsidR="00322F81" w:rsidRPr="005B651A">
        <w:rPr>
          <w:rFonts w:asciiTheme="minorHAnsi" w:hAnsiTheme="minorHAnsi" w:cs="Times New Roman"/>
          <w:bCs/>
          <w:sz w:val="24"/>
          <w:szCs w:val="28"/>
        </w:rPr>
        <w:t xml:space="preserve">s éléments de puissance du pays pour répondre à la problématique suivante : sur quels éléments repose la puissance des Etats-Unis ? </w:t>
      </w:r>
    </w:p>
    <w:p w:rsidR="005B651A" w:rsidRPr="005B651A" w:rsidRDefault="005B651A">
      <w:pPr>
        <w:spacing w:after="0" w:line="240" w:lineRule="auto"/>
        <w:jc w:val="both"/>
        <w:rPr>
          <w:rFonts w:asciiTheme="minorHAnsi" w:hAnsiTheme="minorHAnsi" w:cs="Times New Roman"/>
          <w:bCs/>
          <w:sz w:val="24"/>
          <w:szCs w:val="28"/>
        </w:rPr>
      </w:pPr>
    </w:p>
    <w:p w:rsidR="00DB0F7D" w:rsidRPr="005B651A" w:rsidRDefault="00DB0F7D">
      <w:pPr>
        <w:spacing w:after="0" w:line="240" w:lineRule="auto"/>
        <w:jc w:val="both"/>
        <w:rPr>
          <w:rFonts w:asciiTheme="minorHAnsi" w:hAnsiTheme="minorHAnsi" w:cs="Times New Roman"/>
          <w:bCs/>
          <w:sz w:val="24"/>
          <w:szCs w:val="28"/>
        </w:rPr>
      </w:pPr>
      <w:r w:rsidRPr="005B651A">
        <w:rPr>
          <w:rFonts w:asciiTheme="minorHAnsi" w:hAnsiTheme="minorHAnsi" w:cs="Times New Roman"/>
          <w:bCs/>
          <w:sz w:val="24"/>
          <w:szCs w:val="28"/>
        </w:rPr>
        <w:t xml:space="preserve">La correction avec le professeur permet de classer et de nommer ces éléments : puissance économique (agricole, industrielle et commerciale, firme transnationale), puissance démographique (population et richesse), puissance militaire et politique. Le professeur montre des paysages de cette puissance (le Pentagone, un paysage agricole d’open </w:t>
      </w:r>
      <w:proofErr w:type="spellStart"/>
      <w:r w:rsidRPr="005B651A">
        <w:rPr>
          <w:rFonts w:asciiTheme="minorHAnsi" w:hAnsiTheme="minorHAnsi" w:cs="Times New Roman"/>
          <w:bCs/>
          <w:sz w:val="24"/>
          <w:szCs w:val="28"/>
        </w:rPr>
        <w:t>field</w:t>
      </w:r>
      <w:proofErr w:type="spellEnd"/>
      <w:r w:rsidRPr="005B651A">
        <w:rPr>
          <w:rFonts w:asciiTheme="minorHAnsi" w:hAnsiTheme="minorHAnsi" w:cs="Times New Roman"/>
          <w:bCs/>
          <w:sz w:val="24"/>
          <w:szCs w:val="28"/>
        </w:rPr>
        <w:t xml:space="preserve">, Wall Street, le port de New York…). </w:t>
      </w:r>
      <w:r w:rsidR="00A749FF">
        <w:rPr>
          <w:rFonts w:asciiTheme="minorHAnsi" w:hAnsiTheme="minorHAnsi" w:cs="Times New Roman"/>
          <w:bCs/>
          <w:sz w:val="24"/>
          <w:szCs w:val="28"/>
        </w:rPr>
        <w:t xml:space="preserve">Ces images sont souvent connues des élèves ce qui permet de montrer que les élèves ont des représentations des Etats-Unis et donc de leur puissance. </w:t>
      </w:r>
      <w:r w:rsidRPr="005B651A">
        <w:rPr>
          <w:rFonts w:asciiTheme="minorHAnsi" w:hAnsiTheme="minorHAnsi" w:cs="Times New Roman"/>
          <w:bCs/>
          <w:sz w:val="24"/>
          <w:szCs w:val="28"/>
        </w:rPr>
        <w:t xml:space="preserve">La notion de hard power est alors définie. </w:t>
      </w:r>
      <w:r w:rsidR="00322F81" w:rsidRPr="005B651A">
        <w:rPr>
          <w:rFonts w:asciiTheme="minorHAnsi" w:hAnsiTheme="minorHAnsi" w:cs="Times New Roman"/>
          <w:bCs/>
          <w:sz w:val="24"/>
          <w:szCs w:val="28"/>
        </w:rPr>
        <w:t>Puis u</w:t>
      </w:r>
      <w:r w:rsidRPr="005B651A">
        <w:rPr>
          <w:rFonts w:asciiTheme="minorHAnsi" w:hAnsiTheme="minorHAnsi" w:cs="Times New Roman"/>
          <w:bCs/>
          <w:sz w:val="24"/>
          <w:szCs w:val="28"/>
        </w:rPr>
        <w:t xml:space="preserve">n document (un extrait du texte de Joseph </w:t>
      </w:r>
      <w:proofErr w:type="spellStart"/>
      <w:r w:rsidRPr="005B651A">
        <w:rPr>
          <w:rFonts w:asciiTheme="minorHAnsi" w:hAnsiTheme="minorHAnsi" w:cs="Times New Roman"/>
          <w:bCs/>
          <w:sz w:val="24"/>
          <w:szCs w:val="28"/>
        </w:rPr>
        <w:t>Joffe</w:t>
      </w:r>
      <w:proofErr w:type="spellEnd"/>
      <w:r w:rsidRPr="005B651A">
        <w:rPr>
          <w:rFonts w:asciiTheme="minorHAnsi" w:hAnsiTheme="minorHAnsi" w:cs="Times New Roman"/>
          <w:bCs/>
          <w:sz w:val="24"/>
          <w:szCs w:val="28"/>
        </w:rPr>
        <w:t xml:space="preserve">, </w:t>
      </w:r>
      <w:r w:rsidRPr="00453572">
        <w:rPr>
          <w:rFonts w:asciiTheme="minorHAnsi" w:hAnsiTheme="minorHAnsi" w:cs="Times New Roman"/>
          <w:bCs/>
          <w:i/>
          <w:sz w:val="24"/>
          <w:szCs w:val="28"/>
        </w:rPr>
        <w:t>Hyperpuissance</w:t>
      </w:r>
      <w:r w:rsidRPr="005B651A">
        <w:rPr>
          <w:rFonts w:asciiTheme="minorHAnsi" w:hAnsiTheme="minorHAnsi" w:cs="Times New Roman"/>
          <w:bCs/>
          <w:sz w:val="24"/>
          <w:szCs w:val="28"/>
        </w:rPr>
        <w:t xml:space="preserve">, Odile Jacob, 2007 ou le dessin </w:t>
      </w:r>
      <w:proofErr w:type="gramStart"/>
      <w:r w:rsidRPr="005B651A">
        <w:rPr>
          <w:rFonts w:asciiTheme="minorHAnsi" w:hAnsiTheme="minorHAnsi" w:cs="Times New Roman"/>
          <w:bCs/>
          <w:sz w:val="24"/>
          <w:szCs w:val="28"/>
        </w:rPr>
        <w:t>de Andy</w:t>
      </w:r>
      <w:proofErr w:type="gramEnd"/>
      <w:r w:rsidRPr="005B651A">
        <w:rPr>
          <w:rFonts w:asciiTheme="minorHAnsi" w:hAnsiTheme="minorHAnsi" w:cs="Times New Roman"/>
          <w:bCs/>
          <w:sz w:val="24"/>
          <w:szCs w:val="28"/>
        </w:rPr>
        <w:t xml:space="preserve"> Singer) permet d’expliquer la notion de soft power. Les élèves ajoutent alors à leur tableau une ligne sur la puissance culturelle. </w:t>
      </w:r>
      <w:r w:rsidR="00C1231C" w:rsidRPr="005B651A">
        <w:rPr>
          <w:rFonts w:asciiTheme="minorHAnsi" w:hAnsiTheme="minorHAnsi" w:cs="Times New Roman"/>
          <w:bCs/>
          <w:sz w:val="24"/>
          <w:szCs w:val="28"/>
        </w:rPr>
        <w:t xml:space="preserve">Ils cherchent une définition de « soft power » </w:t>
      </w:r>
      <w:r w:rsidR="00322F81" w:rsidRPr="005B651A">
        <w:rPr>
          <w:rFonts w:asciiTheme="minorHAnsi" w:hAnsiTheme="minorHAnsi" w:cs="Times New Roman"/>
          <w:bCs/>
          <w:sz w:val="24"/>
          <w:szCs w:val="28"/>
        </w:rPr>
        <w:t xml:space="preserve">qui est </w:t>
      </w:r>
      <w:r w:rsidR="00C1231C" w:rsidRPr="005B651A">
        <w:rPr>
          <w:rFonts w:asciiTheme="minorHAnsi" w:hAnsiTheme="minorHAnsi" w:cs="Times New Roman"/>
          <w:bCs/>
          <w:sz w:val="24"/>
          <w:szCs w:val="28"/>
        </w:rPr>
        <w:t xml:space="preserve">ensuite notée dans le cahier. Une phrase de conclusion de l’activité est notée sur le cahier autour de l’hyper puissance américaine. </w:t>
      </w:r>
    </w:p>
    <w:p w:rsidR="00DB0F7D" w:rsidRPr="005B651A" w:rsidRDefault="00DB0F7D">
      <w:pPr>
        <w:spacing w:after="0" w:line="240" w:lineRule="auto"/>
        <w:jc w:val="both"/>
        <w:rPr>
          <w:rFonts w:asciiTheme="minorHAnsi" w:hAnsiTheme="minorHAnsi" w:cs="Times New Roman"/>
          <w:bCs/>
          <w:sz w:val="24"/>
          <w:szCs w:val="28"/>
        </w:rPr>
      </w:pPr>
    </w:p>
    <w:p w:rsidR="00DB0F7D" w:rsidRPr="005B651A" w:rsidRDefault="00322F81">
      <w:pPr>
        <w:spacing w:after="0" w:line="240" w:lineRule="auto"/>
        <w:jc w:val="both"/>
        <w:rPr>
          <w:rFonts w:asciiTheme="minorHAnsi" w:hAnsiTheme="minorHAnsi" w:cs="Times New Roman"/>
          <w:bCs/>
          <w:sz w:val="24"/>
          <w:szCs w:val="28"/>
        </w:rPr>
      </w:pPr>
      <w:r w:rsidRPr="005B651A">
        <w:rPr>
          <w:rFonts w:asciiTheme="minorHAnsi" w:hAnsiTheme="minorHAnsi" w:cs="Times New Roman"/>
          <w:bCs/>
          <w:sz w:val="24"/>
          <w:szCs w:val="28"/>
        </w:rPr>
        <w:lastRenderedPageBreak/>
        <w:t xml:space="preserve">La trace écrite est donc constituée du tableau, de la définition de soft power et de la phrase de conclusion de l’activité. </w:t>
      </w:r>
      <w:r w:rsidR="00DB0F7D" w:rsidRPr="005B651A">
        <w:rPr>
          <w:rFonts w:asciiTheme="minorHAnsi" w:hAnsiTheme="minorHAnsi" w:cs="Times New Roman"/>
          <w:bCs/>
          <w:sz w:val="24"/>
          <w:szCs w:val="28"/>
        </w:rPr>
        <w:t>Une évaluation pourra être réalisée sous la forme d’un texte à rédiger ou d’</w:t>
      </w:r>
      <w:r w:rsidR="00FD3F21" w:rsidRPr="005B651A">
        <w:rPr>
          <w:rFonts w:asciiTheme="minorHAnsi" w:hAnsiTheme="minorHAnsi" w:cs="Times New Roman"/>
          <w:bCs/>
          <w:sz w:val="24"/>
          <w:szCs w:val="28"/>
        </w:rPr>
        <w:t>u</w:t>
      </w:r>
      <w:r w:rsidR="00453572">
        <w:rPr>
          <w:rFonts w:asciiTheme="minorHAnsi" w:hAnsiTheme="minorHAnsi" w:cs="Times New Roman"/>
          <w:bCs/>
          <w:sz w:val="24"/>
          <w:szCs w:val="28"/>
        </w:rPr>
        <w:t>ne carte mentale à construire (</w:t>
      </w:r>
      <w:r w:rsidR="00FD3F21" w:rsidRPr="005B651A">
        <w:rPr>
          <w:rFonts w:asciiTheme="minorHAnsi" w:hAnsiTheme="minorHAnsi" w:cs="Times New Roman"/>
          <w:bCs/>
          <w:sz w:val="24"/>
          <w:szCs w:val="28"/>
        </w:rPr>
        <w:t xml:space="preserve">qui peut aussi être utilisée comme trace écrite synthèse de l’activité). </w:t>
      </w:r>
    </w:p>
    <w:p w:rsidR="00DB0F7D" w:rsidRPr="005B651A" w:rsidRDefault="00DB0F7D">
      <w:pPr>
        <w:spacing w:after="0" w:line="240" w:lineRule="auto"/>
        <w:jc w:val="both"/>
        <w:rPr>
          <w:rFonts w:asciiTheme="minorHAnsi" w:hAnsiTheme="minorHAnsi" w:cs="Times New Roman"/>
          <w:bCs/>
          <w:sz w:val="24"/>
          <w:szCs w:val="28"/>
        </w:rPr>
      </w:pPr>
    </w:p>
    <w:p w:rsidR="00DB0F7D" w:rsidRPr="005B651A" w:rsidRDefault="00DB0F7D">
      <w:pPr>
        <w:spacing w:after="0" w:line="240" w:lineRule="auto"/>
        <w:jc w:val="both"/>
        <w:rPr>
          <w:rFonts w:asciiTheme="minorHAnsi" w:hAnsiTheme="minorHAnsi" w:cs="Times New Roman"/>
          <w:bCs/>
          <w:sz w:val="24"/>
          <w:szCs w:val="28"/>
        </w:rPr>
      </w:pPr>
    </w:p>
    <w:p w:rsidR="00DB0F7D" w:rsidRPr="005B651A" w:rsidRDefault="00DB0F7D">
      <w:pPr>
        <w:spacing w:after="0" w:line="240" w:lineRule="auto"/>
        <w:jc w:val="both"/>
        <w:rPr>
          <w:rFonts w:asciiTheme="minorHAnsi" w:hAnsiTheme="minorHAnsi" w:cs="Times New Roman"/>
          <w:b/>
          <w:bCs/>
          <w:sz w:val="28"/>
          <w:szCs w:val="28"/>
        </w:rPr>
      </w:pPr>
    </w:p>
    <w:p w:rsidR="003765B7" w:rsidRPr="005B651A" w:rsidRDefault="003765B7">
      <w:pPr>
        <w:spacing w:after="0" w:line="240" w:lineRule="auto"/>
        <w:jc w:val="both"/>
        <w:rPr>
          <w:rFonts w:asciiTheme="minorHAnsi" w:hAnsiTheme="minorHAnsi" w:cs="Times New Roman"/>
          <w:b/>
          <w:bCs/>
          <w:sz w:val="28"/>
          <w:szCs w:val="28"/>
        </w:rPr>
      </w:pPr>
    </w:p>
    <w:p w:rsidR="003765B7" w:rsidRPr="005B651A" w:rsidRDefault="006A337F">
      <w:pPr>
        <w:spacing w:after="0" w:line="240" w:lineRule="auto"/>
        <w:ind w:firstLine="708"/>
        <w:jc w:val="both"/>
        <w:rPr>
          <w:rFonts w:asciiTheme="minorHAnsi" w:hAnsiTheme="minorHAnsi" w:cs="Times New Roman"/>
          <w:b/>
          <w:bCs/>
          <w:color w:val="FF0000"/>
          <w:sz w:val="24"/>
          <w:szCs w:val="28"/>
          <w:u w:val="single"/>
        </w:rPr>
      </w:pPr>
      <w:r w:rsidRPr="005B651A">
        <w:rPr>
          <w:rFonts w:asciiTheme="minorHAnsi" w:hAnsiTheme="minorHAnsi" w:cs="Times New Roman"/>
          <w:bCs/>
          <w:sz w:val="28"/>
          <w:szCs w:val="28"/>
        </w:rPr>
        <w:t>2</w:t>
      </w:r>
      <w:r w:rsidRPr="005B651A">
        <w:rPr>
          <w:rFonts w:asciiTheme="minorHAnsi" w:hAnsiTheme="minorHAnsi" w:cs="Times New Roman"/>
          <w:bCs/>
          <w:sz w:val="24"/>
          <w:szCs w:val="28"/>
        </w:rPr>
        <w:t xml:space="preserve"> - Dans un second temps, il s’agit de</w:t>
      </w:r>
      <w:r w:rsidRPr="005B651A">
        <w:rPr>
          <w:rFonts w:asciiTheme="minorHAnsi" w:hAnsiTheme="minorHAnsi" w:cs="Times New Roman"/>
          <w:b/>
          <w:bCs/>
          <w:sz w:val="24"/>
          <w:szCs w:val="28"/>
        </w:rPr>
        <w:t xml:space="preserve"> </w:t>
      </w:r>
      <w:r w:rsidRPr="005B651A">
        <w:rPr>
          <w:rFonts w:asciiTheme="minorHAnsi" w:hAnsiTheme="minorHAnsi" w:cs="Times New Roman"/>
          <w:bCs/>
          <w:sz w:val="24"/>
          <w:szCs w:val="28"/>
        </w:rPr>
        <w:t xml:space="preserve">construire </w:t>
      </w:r>
      <w:r w:rsidR="00322F81" w:rsidRPr="005B651A">
        <w:rPr>
          <w:rFonts w:asciiTheme="minorHAnsi" w:hAnsiTheme="minorHAnsi" w:cs="Times New Roman"/>
          <w:bCs/>
          <w:sz w:val="24"/>
          <w:szCs w:val="28"/>
        </w:rPr>
        <w:t>une carte de synthèse</w:t>
      </w:r>
      <w:r w:rsidR="00322F81" w:rsidRPr="005B651A">
        <w:rPr>
          <w:rFonts w:asciiTheme="minorHAnsi" w:hAnsiTheme="minorHAnsi" w:cs="Times New Roman"/>
          <w:b/>
          <w:bCs/>
          <w:color w:val="FF0000"/>
          <w:sz w:val="24"/>
          <w:szCs w:val="28"/>
          <w:u w:val="single"/>
        </w:rPr>
        <w:t xml:space="preserve"> dont l’objectif est double : </w:t>
      </w:r>
    </w:p>
    <w:p w:rsidR="00322F81" w:rsidRPr="00453572" w:rsidRDefault="00322F81" w:rsidP="00322F81">
      <w:pPr>
        <w:pStyle w:val="Paragraphedeliste"/>
        <w:numPr>
          <w:ilvl w:val="0"/>
          <w:numId w:val="3"/>
        </w:numPr>
        <w:jc w:val="both"/>
        <w:rPr>
          <w:rFonts w:asciiTheme="minorHAnsi" w:hAnsiTheme="minorHAnsi"/>
          <w:bCs/>
          <w:sz w:val="24"/>
          <w:szCs w:val="24"/>
        </w:rPr>
      </w:pPr>
      <w:r w:rsidRPr="007022E6">
        <w:rPr>
          <w:rFonts w:asciiTheme="minorHAnsi" w:hAnsiTheme="minorHAnsi"/>
          <w:b/>
          <w:bCs/>
          <w:sz w:val="24"/>
          <w:szCs w:val="24"/>
        </w:rPr>
        <w:t>Mettre en évidence les conséquences spatiales de la mondialisation</w:t>
      </w:r>
      <w:r w:rsidRPr="00453572">
        <w:rPr>
          <w:rFonts w:asciiTheme="minorHAnsi" w:hAnsiTheme="minorHAnsi"/>
          <w:bCs/>
          <w:sz w:val="24"/>
          <w:szCs w:val="24"/>
        </w:rPr>
        <w:t xml:space="preserve"> (littoralisation, métropolisation) </w:t>
      </w:r>
    </w:p>
    <w:p w:rsidR="00322F81" w:rsidRPr="00453572" w:rsidRDefault="00322F81" w:rsidP="00322F81">
      <w:pPr>
        <w:pStyle w:val="Paragraphedeliste"/>
        <w:numPr>
          <w:ilvl w:val="0"/>
          <w:numId w:val="3"/>
        </w:numPr>
        <w:jc w:val="both"/>
        <w:rPr>
          <w:rFonts w:asciiTheme="minorHAnsi" w:hAnsiTheme="minorHAnsi"/>
          <w:bCs/>
          <w:sz w:val="24"/>
          <w:szCs w:val="24"/>
        </w:rPr>
      </w:pPr>
      <w:r w:rsidRPr="007022E6">
        <w:rPr>
          <w:rFonts w:asciiTheme="minorHAnsi" w:hAnsiTheme="minorHAnsi"/>
          <w:b/>
          <w:bCs/>
          <w:sz w:val="24"/>
          <w:szCs w:val="24"/>
        </w:rPr>
        <w:t xml:space="preserve">Réaliser une </w:t>
      </w:r>
      <w:r w:rsidR="007324D8" w:rsidRPr="007022E6">
        <w:rPr>
          <w:rFonts w:asciiTheme="minorHAnsi" w:hAnsiTheme="minorHAnsi"/>
          <w:b/>
          <w:bCs/>
          <w:sz w:val="24"/>
          <w:szCs w:val="24"/>
        </w:rPr>
        <w:t>tâche cartographique complexe</w:t>
      </w:r>
      <w:r w:rsidRPr="00453572">
        <w:rPr>
          <w:rFonts w:asciiTheme="minorHAnsi" w:hAnsiTheme="minorHAnsi"/>
          <w:bCs/>
          <w:sz w:val="24"/>
          <w:szCs w:val="24"/>
        </w:rPr>
        <w:t xml:space="preserve">: construire une légende </w:t>
      </w:r>
      <w:r w:rsidR="001501F4" w:rsidRPr="00453572">
        <w:rPr>
          <w:rFonts w:asciiTheme="minorHAnsi" w:hAnsiTheme="minorHAnsi"/>
          <w:bCs/>
          <w:sz w:val="24"/>
          <w:szCs w:val="24"/>
        </w:rPr>
        <w:t xml:space="preserve">organisée, choisir les figurés, respecter les règles cartographiques. </w:t>
      </w:r>
    </w:p>
    <w:p w:rsidR="003765B7" w:rsidRPr="005B651A" w:rsidRDefault="003765B7">
      <w:pPr>
        <w:spacing w:after="0" w:line="240" w:lineRule="auto"/>
        <w:ind w:firstLine="708"/>
        <w:jc w:val="both"/>
        <w:rPr>
          <w:rFonts w:asciiTheme="minorHAnsi" w:hAnsiTheme="minorHAnsi" w:cs="Times New Roman"/>
          <w:sz w:val="24"/>
          <w:szCs w:val="24"/>
        </w:rPr>
      </w:pPr>
    </w:p>
    <w:p w:rsidR="003765B7" w:rsidRPr="005B651A" w:rsidRDefault="003765B7">
      <w:pPr>
        <w:spacing w:after="0" w:line="240" w:lineRule="auto"/>
        <w:ind w:firstLine="708"/>
        <w:jc w:val="both"/>
        <w:rPr>
          <w:rFonts w:asciiTheme="minorHAnsi" w:hAnsiTheme="minorHAnsi" w:cs="Times New Roman"/>
          <w:sz w:val="24"/>
          <w:szCs w:val="24"/>
        </w:rPr>
      </w:pPr>
    </w:p>
    <w:p w:rsidR="001501F4" w:rsidRPr="005B651A" w:rsidRDefault="006A337F" w:rsidP="001501F4">
      <w:pPr>
        <w:spacing w:after="0" w:line="240" w:lineRule="auto"/>
        <w:ind w:left="709"/>
        <w:jc w:val="both"/>
        <w:rPr>
          <w:rFonts w:asciiTheme="minorHAnsi" w:hAnsiTheme="minorHAnsi" w:cs="Times New Roman"/>
          <w:sz w:val="24"/>
          <w:szCs w:val="24"/>
        </w:rPr>
      </w:pPr>
      <w:r w:rsidRPr="005B651A">
        <w:rPr>
          <w:rFonts w:asciiTheme="minorHAnsi" w:hAnsiTheme="minorHAnsi" w:cs="Times New Roman"/>
          <w:sz w:val="24"/>
          <w:szCs w:val="24"/>
        </w:rPr>
        <w:tab/>
      </w:r>
    </w:p>
    <w:p w:rsidR="001501F4" w:rsidRPr="005B651A" w:rsidRDefault="001501F4" w:rsidP="001501F4">
      <w:pPr>
        <w:numPr>
          <w:ilvl w:val="0"/>
          <w:numId w:val="2"/>
        </w:numPr>
        <w:spacing w:after="0" w:line="240" w:lineRule="auto"/>
        <w:jc w:val="both"/>
        <w:rPr>
          <w:rFonts w:asciiTheme="minorHAnsi" w:hAnsiTheme="minorHAnsi" w:cs="Times New Roman"/>
          <w:sz w:val="24"/>
          <w:szCs w:val="24"/>
        </w:rPr>
      </w:pPr>
      <w:r w:rsidRPr="005B651A">
        <w:rPr>
          <w:rFonts w:asciiTheme="minorHAnsi" w:hAnsiTheme="minorHAnsi" w:cs="Times New Roman"/>
          <w:sz w:val="24"/>
          <w:szCs w:val="24"/>
        </w:rPr>
        <w:t xml:space="preserve">Les élèves commencent par reprendre le même tableau que dans l’activité 1 et le complètent avec 2 nouvelles colonnes : lieux de puissance et figurés. En s’aidant de différentes cartes mises à disposition par le professeur, les élèves indiquent où s’exerce chaque type de puissance identifié dans l’activité1. Puis ils choisissent un figuré pour la représenter sur la carte. </w:t>
      </w:r>
      <w:r w:rsidR="00026042" w:rsidRPr="005B651A">
        <w:rPr>
          <w:rFonts w:asciiTheme="minorHAnsi" w:hAnsiTheme="minorHAnsi" w:cs="Times New Roman"/>
          <w:sz w:val="24"/>
          <w:szCs w:val="24"/>
        </w:rPr>
        <w:t xml:space="preserve">L’activité peut se faire en binôme ou en groupes. </w:t>
      </w:r>
    </w:p>
    <w:p w:rsidR="001501F4" w:rsidRPr="005B651A" w:rsidRDefault="001501F4" w:rsidP="001501F4">
      <w:pPr>
        <w:spacing w:after="0" w:line="240" w:lineRule="auto"/>
        <w:jc w:val="both"/>
        <w:rPr>
          <w:rFonts w:asciiTheme="minorHAnsi" w:hAnsiTheme="minorHAnsi" w:cs="Times New Roman"/>
          <w:sz w:val="24"/>
          <w:szCs w:val="24"/>
        </w:rPr>
      </w:pPr>
    </w:p>
    <w:p w:rsidR="001501F4" w:rsidRPr="005B651A" w:rsidRDefault="001501F4" w:rsidP="00026042">
      <w:pPr>
        <w:pStyle w:val="Paragraphedeliste"/>
        <w:ind w:left="720"/>
        <w:jc w:val="both"/>
        <w:rPr>
          <w:rFonts w:asciiTheme="minorHAnsi" w:hAnsiTheme="minorHAnsi"/>
          <w:sz w:val="24"/>
          <w:szCs w:val="24"/>
        </w:rPr>
      </w:pPr>
      <w:r w:rsidRPr="005B651A">
        <w:rPr>
          <w:rFonts w:asciiTheme="minorHAnsi" w:hAnsiTheme="minorHAnsi"/>
          <w:sz w:val="24"/>
          <w:szCs w:val="24"/>
        </w:rPr>
        <w:t xml:space="preserve">Le professeur valide </w:t>
      </w:r>
      <w:r w:rsidR="00026042" w:rsidRPr="005B651A">
        <w:rPr>
          <w:rFonts w:asciiTheme="minorHAnsi" w:hAnsiTheme="minorHAnsi"/>
          <w:sz w:val="24"/>
          <w:szCs w:val="24"/>
        </w:rPr>
        <w:t xml:space="preserve">ensuite </w:t>
      </w:r>
      <w:r w:rsidRPr="005B651A">
        <w:rPr>
          <w:rFonts w:asciiTheme="minorHAnsi" w:hAnsiTheme="minorHAnsi"/>
          <w:sz w:val="24"/>
          <w:szCs w:val="24"/>
        </w:rPr>
        <w:t xml:space="preserve">les figurés des élèves qui peuvent alors </w:t>
      </w:r>
      <w:r w:rsidRPr="00CF67E6">
        <w:rPr>
          <w:rFonts w:asciiTheme="minorHAnsi" w:hAnsiTheme="minorHAnsi"/>
          <w:sz w:val="24"/>
          <w:szCs w:val="24"/>
          <w:u w:val="single"/>
        </w:rPr>
        <w:t xml:space="preserve">construire la légende de leur carte. </w:t>
      </w:r>
    </w:p>
    <w:p w:rsidR="006B18FF" w:rsidRDefault="006B18FF" w:rsidP="00453572">
      <w:pPr>
        <w:pStyle w:val="Paragraphedeliste"/>
        <w:ind w:left="720"/>
        <w:jc w:val="both"/>
        <w:rPr>
          <w:rFonts w:asciiTheme="minorHAnsi" w:hAnsiTheme="minorHAnsi"/>
          <w:sz w:val="24"/>
          <w:szCs w:val="24"/>
        </w:rPr>
      </w:pPr>
    </w:p>
    <w:p w:rsidR="00453572" w:rsidRPr="006B18FF" w:rsidRDefault="00453572" w:rsidP="006B18FF">
      <w:pPr>
        <w:pStyle w:val="Paragraphedeliste"/>
        <w:jc w:val="both"/>
        <w:rPr>
          <w:rFonts w:asciiTheme="minorHAnsi" w:hAnsiTheme="minorHAnsi"/>
          <w:color w:val="365F91" w:themeColor="accent1" w:themeShade="BF"/>
          <w:sz w:val="24"/>
          <w:szCs w:val="24"/>
        </w:rPr>
      </w:pPr>
      <w:r w:rsidRPr="006B18FF">
        <w:rPr>
          <w:rFonts w:asciiTheme="minorHAnsi" w:hAnsiTheme="minorHAnsi"/>
          <w:color w:val="365F91" w:themeColor="accent1" w:themeShade="BF"/>
          <w:sz w:val="24"/>
          <w:szCs w:val="24"/>
        </w:rPr>
        <w:t xml:space="preserve"> Il s’agit de la 1</w:t>
      </w:r>
      <w:r w:rsidRPr="006B18FF">
        <w:rPr>
          <w:rFonts w:asciiTheme="minorHAnsi" w:hAnsiTheme="minorHAnsi"/>
          <w:color w:val="365F91" w:themeColor="accent1" w:themeShade="BF"/>
          <w:sz w:val="24"/>
          <w:szCs w:val="24"/>
          <w:vertAlign w:val="superscript"/>
        </w:rPr>
        <w:t>ère</w:t>
      </w:r>
      <w:r w:rsidRPr="006B18FF">
        <w:rPr>
          <w:rFonts w:asciiTheme="minorHAnsi" w:hAnsiTheme="minorHAnsi"/>
          <w:color w:val="365F91" w:themeColor="accent1" w:themeShade="BF"/>
          <w:sz w:val="24"/>
          <w:szCs w:val="24"/>
        </w:rPr>
        <w:t xml:space="preserve"> tâche cartographique complexe réalisée et les erreurs sont nombreuses. Volontairement, le professeur ne fait pas, à ce moment de l’activité,  de correction collective sur le choix des figurés. Ce sont les travaux réalisés (voir le diaporama) qui permettent de mettre en place la correction. </w:t>
      </w:r>
    </w:p>
    <w:p w:rsidR="001501F4" w:rsidRPr="005B651A" w:rsidRDefault="001501F4" w:rsidP="001501F4">
      <w:pPr>
        <w:jc w:val="both"/>
        <w:rPr>
          <w:rFonts w:asciiTheme="minorHAnsi" w:hAnsiTheme="minorHAnsi"/>
          <w:sz w:val="24"/>
          <w:szCs w:val="24"/>
        </w:rPr>
      </w:pPr>
    </w:p>
    <w:p w:rsidR="001501F4" w:rsidRPr="005B651A" w:rsidRDefault="00026042" w:rsidP="001501F4">
      <w:pPr>
        <w:pStyle w:val="Paragraphedeliste"/>
        <w:numPr>
          <w:ilvl w:val="0"/>
          <w:numId w:val="7"/>
        </w:numPr>
        <w:jc w:val="both"/>
        <w:rPr>
          <w:rFonts w:asciiTheme="minorHAnsi" w:hAnsiTheme="minorHAnsi"/>
          <w:sz w:val="24"/>
          <w:szCs w:val="24"/>
        </w:rPr>
      </w:pPr>
      <w:r w:rsidRPr="005B651A">
        <w:rPr>
          <w:rFonts w:asciiTheme="minorHAnsi" w:hAnsiTheme="minorHAnsi"/>
          <w:sz w:val="24"/>
          <w:szCs w:val="24"/>
        </w:rPr>
        <w:t>2ème</w:t>
      </w:r>
      <w:r w:rsidR="001501F4" w:rsidRPr="005B651A">
        <w:rPr>
          <w:rFonts w:asciiTheme="minorHAnsi" w:hAnsiTheme="minorHAnsi"/>
          <w:sz w:val="24"/>
          <w:szCs w:val="24"/>
        </w:rPr>
        <w:t xml:space="preserve"> temps de l’activité : une mise au point générale sur les </w:t>
      </w:r>
      <w:r w:rsidR="00CF67E6" w:rsidRPr="00CF67E6">
        <w:rPr>
          <w:rFonts w:asciiTheme="minorHAnsi" w:hAnsiTheme="minorHAnsi"/>
          <w:sz w:val="24"/>
          <w:szCs w:val="24"/>
          <w:u w:val="single"/>
        </w:rPr>
        <w:t>principes généraux</w:t>
      </w:r>
      <w:r w:rsidR="008637F4" w:rsidRPr="00CF67E6">
        <w:rPr>
          <w:rFonts w:asciiTheme="minorHAnsi" w:hAnsiTheme="minorHAnsi"/>
          <w:sz w:val="24"/>
          <w:szCs w:val="24"/>
          <w:u w:val="single"/>
        </w:rPr>
        <w:t xml:space="preserve"> de la cartographie</w:t>
      </w:r>
      <w:r w:rsidR="008637F4" w:rsidRPr="005B651A">
        <w:rPr>
          <w:rFonts w:asciiTheme="minorHAnsi" w:hAnsiTheme="minorHAnsi"/>
          <w:sz w:val="24"/>
          <w:szCs w:val="24"/>
        </w:rPr>
        <w:t xml:space="preserve">. Les critères attendus d’une carte sont construits avec les élèves afin d’établir avec eux une </w:t>
      </w:r>
      <w:r w:rsidR="008637F4" w:rsidRPr="00CF67E6">
        <w:rPr>
          <w:rFonts w:asciiTheme="minorHAnsi" w:hAnsiTheme="minorHAnsi"/>
          <w:sz w:val="24"/>
          <w:szCs w:val="24"/>
          <w:u w:val="single"/>
        </w:rPr>
        <w:t>grille d’évaluation</w:t>
      </w:r>
      <w:r w:rsidR="008637F4" w:rsidRPr="005B651A">
        <w:rPr>
          <w:rFonts w:asciiTheme="minorHAnsi" w:hAnsiTheme="minorHAnsi"/>
          <w:sz w:val="24"/>
          <w:szCs w:val="24"/>
        </w:rPr>
        <w:t xml:space="preserve"> de la carte. Une fiche de synthèse est distribuée ainsi que le barème avec le fond de carte. </w:t>
      </w:r>
    </w:p>
    <w:p w:rsidR="008637F4" w:rsidRPr="005B651A" w:rsidRDefault="008637F4" w:rsidP="008637F4">
      <w:pPr>
        <w:pStyle w:val="Paragraphedeliste"/>
        <w:rPr>
          <w:rFonts w:asciiTheme="minorHAnsi" w:hAnsiTheme="minorHAnsi"/>
          <w:sz w:val="24"/>
          <w:szCs w:val="24"/>
        </w:rPr>
      </w:pPr>
    </w:p>
    <w:p w:rsidR="008637F4" w:rsidRPr="005B651A" w:rsidRDefault="008637F4" w:rsidP="00026042">
      <w:pPr>
        <w:pStyle w:val="Paragraphedeliste"/>
        <w:ind w:left="720"/>
        <w:jc w:val="both"/>
        <w:rPr>
          <w:rFonts w:asciiTheme="minorHAnsi" w:hAnsiTheme="minorHAnsi"/>
          <w:sz w:val="24"/>
          <w:szCs w:val="24"/>
        </w:rPr>
      </w:pPr>
      <w:r w:rsidRPr="005B651A">
        <w:rPr>
          <w:rFonts w:asciiTheme="minorHAnsi" w:hAnsiTheme="minorHAnsi"/>
          <w:sz w:val="24"/>
          <w:szCs w:val="24"/>
        </w:rPr>
        <w:t xml:space="preserve">Les élèves peuvent alors en classe ou à la maison </w:t>
      </w:r>
      <w:r w:rsidRPr="00CF67E6">
        <w:rPr>
          <w:rFonts w:asciiTheme="minorHAnsi" w:hAnsiTheme="minorHAnsi"/>
          <w:sz w:val="24"/>
          <w:szCs w:val="24"/>
          <w:u w:val="single"/>
        </w:rPr>
        <w:t xml:space="preserve">réaliser leurs </w:t>
      </w:r>
      <w:r w:rsidR="00453572" w:rsidRPr="00CF67E6">
        <w:rPr>
          <w:rFonts w:asciiTheme="minorHAnsi" w:hAnsiTheme="minorHAnsi"/>
          <w:sz w:val="24"/>
          <w:szCs w:val="24"/>
          <w:u w:val="single"/>
        </w:rPr>
        <w:t>productions</w:t>
      </w:r>
      <w:r w:rsidRPr="005B651A">
        <w:rPr>
          <w:rFonts w:asciiTheme="minorHAnsi" w:hAnsiTheme="minorHAnsi"/>
          <w:sz w:val="24"/>
          <w:szCs w:val="24"/>
        </w:rPr>
        <w:t xml:space="preserve">. </w:t>
      </w:r>
      <w:r w:rsidR="007B4C1A">
        <w:rPr>
          <w:rFonts w:asciiTheme="minorHAnsi" w:hAnsiTheme="minorHAnsi"/>
          <w:sz w:val="24"/>
          <w:szCs w:val="24"/>
        </w:rPr>
        <w:t xml:space="preserve">Le choix a été fait de construire la légende en classe et de finir la réalisation de la carte à la maison afin de suivre et construire avec les élèves leurs apprentissages. </w:t>
      </w:r>
    </w:p>
    <w:p w:rsidR="008637F4" w:rsidRPr="005B651A" w:rsidRDefault="008637F4" w:rsidP="008637F4">
      <w:pPr>
        <w:pStyle w:val="Paragraphedeliste"/>
        <w:rPr>
          <w:rFonts w:asciiTheme="minorHAnsi" w:hAnsiTheme="minorHAnsi"/>
          <w:sz w:val="24"/>
          <w:szCs w:val="24"/>
        </w:rPr>
      </w:pPr>
    </w:p>
    <w:p w:rsidR="008637F4" w:rsidRPr="005B651A" w:rsidRDefault="008637F4" w:rsidP="008637F4">
      <w:pPr>
        <w:pStyle w:val="Paragraphedeliste"/>
        <w:ind w:left="720"/>
        <w:jc w:val="both"/>
        <w:rPr>
          <w:rFonts w:asciiTheme="minorHAnsi" w:hAnsiTheme="minorHAnsi"/>
          <w:color w:val="365F91" w:themeColor="accent1" w:themeShade="BF"/>
          <w:sz w:val="24"/>
          <w:szCs w:val="24"/>
        </w:rPr>
      </w:pPr>
    </w:p>
    <w:p w:rsidR="00026042" w:rsidRPr="005B651A" w:rsidRDefault="00026042" w:rsidP="00026042">
      <w:pPr>
        <w:pStyle w:val="Paragraphedeliste"/>
        <w:ind w:left="720"/>
        <w:jc w:val="both"/>
        <w:rPr>
          <w:rFonts w:asciiTheme="minorHAnsi" w:hAnsiTheme="minorHAnsi"/>
          <w:sz w:val="24"/>
          <w:szCs w:val="24"/>
        </w:rPr>
      </w:pPr>
    </w:p>
    <w:p w:rsidR="00026042" w:rsidRPr="005B651A" w:rsidRDefault="00026042" w:rsidP="00026042">
      <w:pPr>
        <w:pStyle w:val="Paragraphedeliste"/>
        <w:ind w:left="720"/>
        <w:jc w:val="both"/>
        <w:rPr>
          <w:rFonts w:asciiTheme="minorHAnsi" w:hAnsiTheme="minorHAnsi"/>
          <w:sz w:val="24"/>
          <w:szCs w:val="24"/>
        </w:rPr>
      </w:pPr>
    </w:p>
    <w:p w:rsidR="008637F4" w:rsidRPr="005B651A" w:rsidRDefault="00453572" w:rsidP="00453572">
      <w:pPr>
        <w:pStyle w:val="Paragraphedeliste"/>
        <w:numPr>
          <w:ilvl w:val="0"/>
          <w:numId w:val="7"/>
        </w:numPr>
        <w:jc w:val="both"/>
        <w:rPr>
          <w:rFonts w:asciiTheme="minorHAnsi" w:hAnsiTheme="minorHAnsi"/>
          <w:sz w:val="24"/>
          <w:szCs w:val="24"/>
        </w:rPr>
      </w:pPr>
      <w:r>
        <w:rPr>
          <w:rFonts w:asciiTheme="minorHAnsi" w:hAnsiTheme="minorHAnsi"/>
          <w:sz w:val="24"/>
          <w:szCs w:val="24"/>
        </w:rPr>
        <w:t>3</w:t>
      </w:r>
      <w:r w:rsidRPr="00453572">
        <w:rPr>
          <w:rFonts w:asciiTheme="minorHAnsi" w:hAnsiTheme="minorHAnsi"/>
          <w:sz w:val="24"/>
          <w:szCs w:val="24"/>
          <w:vertAlign w:val="superscript"/>
        </w:rPr>
        <w:t>ème</w:t>
      </w:r>
      <w:r>
        <w:rPr>
          <w:rFonts w:asciiTheme="minorHAnsi" w:hAnsiTheme="minorHAnsi"/>
          <w:sz w:val="24"/>
          <w:szCs w:val="24"/>
        </w:rPr>
        <w:t xml:space="preserve"> temps : La correction. Elle </w:t>
      </w:r>
      <w:r w:rsidR="008637F4" w:rsidRPr="005B651A">
        <w:rPr>
          <w:rFonts w:asciiTheme="minorHAnsi" w:hAnsiTheme="minorHAnsi"/>
          <w:sz w:val="24"/>
          <w:szCs w:val="24"/>
        </w:rPr>
        <w:t xml:space="preserve">a un double objectif : </w:t>
      </w:r>
    </w:p>
    <w:p w:rsidR="008637F4" w:rsidRPr="005B651A" w:rsidRDefault="008637F4" w:rsidP="008637F4">
      <w:pPr>
        <w:jc w:val="both"/>
        <w:rPr>
          <w:rFonts w:asciiTheme="minorHAnsi" w:hAnsiTheme="minorHAnsi"/>
          <w:sz w:val="24"/>
          <w:szCs w:val="24"/>
        </w:rPr>
      </w:pPr>
    </w:p>
    <w:p w:rsidR="008637F4" w:rsidRPr="005B651A" w:rsidRDefault="008637F4" w:rsidP="007022E6">
      <w:pPr>
        <w:pStyle w:val="Paragraphedeliste"/>
        <w:numPr>
          <w:ilvl w:val="0"/>
          <w:numId w:val="11"/>
        </w:numPr>
        <w:ind w:left="1134" w:hanging="283"/>
        <w:jc w:val="both"/>
        <w:rPr>
          <w:rFonts w:asciiTheme="minorHAnsi" w:hAnsiTheme="minorHAnsi"/>
          <w:sz w:val="24"/>
          <w:szCs w:val="24"/>
        </w:rPr>
      </w:pPr>
      <w:r w:rsidRPr="005B651A">
        <w:rPr>
          <w:rFonts w:asciiTheme="minorHAnsi" w:hAnsiTheme="minorHAnsi"/>
          <w:sz w:val="24"/>
          <w:szCs w:val="24"/>
        </w:rPr>
        <w:lastRenderedPageBreak/>
        <w:t xml:space="preserve">Corriger les erreurs cartographiques </w:t>
      </w:r>
    </w:p>
    <w:p w:rsidR="008637F4" w:rsidRPr="005B651A" w:rsidRDefault="008637F4" w:rsidP="007022E6">
      <w:pPr>
        <w:pStyle w:val="Paragraphedeliste"/>
        <w:numPr>
          <w:ilvl w:val="0"/>
          <w:numId w:val="11"/>
        </w:numPr>
        <w:ind w:left="1134" w:hanging="283"/>
        <w:jc w:val="both"/>
        <w:rPr>
          <w:rFonts w:asciiTheme="minorHAnsi" w:hAnsiTheme="minorHAnsi"/>
          <w:sz w:val="24"/>
          <w:szCs w:val="24"/>
        </w:rPr>
      </w:pPr>
      <w:r w:rsidRPr="005B651A">
        <w:rPr>
          <w:rFonts w:asciiTheme="minorHAnsi" w:hAnsiTheme="minorHAnsi"/>
          <w:sz w:val="24"/>
          <w:szCs w:val="24"/>
        </w:rPr>
        <w:t>Mettre en place les notions de littora</w:t>
      </w:r>
      <w:r w:rsidR="007B4C1A">
        <w:rPr>
          <w:rFonts w:asciiTheme="minorHAnsi" w:hAnsiTheme="minorHAnsi"/>
          <w:sz w:val="24"/>
          <w:szCs w:val="24"/>
        </w:rPr>
        <w:t xml:space="preserve">lisation et de métropolisation qui sont construites par la production cartographique et appréhendées de manière plus concrètes. </w:t>
      </w:r>
    </w:p>
    <w:p w:rsidR="008637F4" w:rsidRPr="005B651A" w:rsidRDefault="008637F4" w:rsidP="008637F4">
      <w:pPr>
        <w:jc w:val="both"/>
        <w:rPr>
          <w:rFonts w:asciiTheme="minorHAnsi" w:hAnsiTheme="minorHAnsi"/>
          <w:sz w:val="24"/>
          <w:szCs w:val="24"/>
        </w:rPr>
      </w:pPr>
      <w:bookmarkStart w:id="0" w:name="_GoBack"/>
      <w:bookmarkEnd w:id="0"/>
    </w:p>
    <w:p w:rsidR="00600B80" w:rsidRPr="005B651A" w:rsidRDefault="00453572" w:rsidP="00600B80">
      <w:pPr>
        <w:jc w:val="both"/>
        <w:rPr>
          <w:rFonts w:asciiTheme="minorHAnsi" w:hAnsiTheme="minorHAnsi"/>
          <w:sz w:val="24"/>
          <w:szCs w:val="24"/>
        </w:rPr>
      </w:pPr>
      <w:r>
        <w:rPr>
          <w:rFonts w:asciiTheme="minorHAnsi" w:hAnsiTheme="minorHAnsi"/>
          <w:sz w:val="24"/>
          <w:szCs w:val="24"/>
        </w:rPr>
        <w:t xml:space="preserve">Le professeur commence par </w:t>
      </w:r>
      <w:r w:rsidR="008637F4" w:rsidRPr="005B651A">
        <w:rPr>
          <w:rFonts w:asciiTheme="minorHAnsi" w:hAnsiTheme="minorHAnsi"/>
          <w:sz w:val="24"/>
          <w:szCs w:val="24"/>
        </w:rPr>
        <w:t>montre</w:t>
      </w:r>
      <w:r>
        <w:rPr>
          <w:rFonts w:asciiTheme="minorHAnsi" w:hAnsiTheme="minorHAnsi"/>
          <w:sz w:val="24"/>
          <w:szCs w:val="24"/>
        </w:rPr>
        <w:t>r</w:t>
      </w:r>
      <w:r w:rsidR="008637F4" w:rsidRPr="005B651A">
        <w:rPr>
          <w:rFonts w:asciiTheme="minorHAnsi" w:hAnsiTheme="minorHAnsi"/>
          <w:sz w:val="24"/>
          <w:szCs w:val="24"/>
        </w:rPr>
        <w:t xml:space="preserve"> 2 exemples de cartes </w:t>
      </w:r>
      <w:r w:rsidR="005B651A" w:rsidRPr="005B651A">
        <w:rPr>
          <w:rFonts w:asciiTheme="minorHAnsi" w:hAnsiTheme="minorHAnsi"/>
          <w:sz w:val="24"/>
          <w:szCs w:val="24"/>
        </w:rPr>
        <w:t>d’élèves</w:t>
      </w:r>
      <w:r w:rsidR="007324D8">
        <w:rPr>
          <w:rFonts w:asciiTheme="minorHAnsi" w:hAnsiTheme="minorHAnsi"/>
          <w:sz w:val="24"/>
          <w:szCs w:val="24"/>
        </w:rPr>
        <w:t xml:space="preserve"> à partir desquel</w:t>
      </w:r>
      <w:r w:rsidR="00BD6424">
        <w:rPr>
          <w:rFonts w:asciiTheme="minorHAnsi" w:hAnsiTheme="minorHAnsi"/>
          <w:sz w:val="24"/>
          <w:szCs w:val="24"/>
        </w:rPr>
        <w:t>s les élèves doivent repérer les erreurs. L’</w:t>
      </w:r>
      <w:r w:rsidR="005B651A" w:rsidRPr="005B651A">
        <w:rPr>
          <w:rFonts w:asciiTheme="minorHAnsi" w:hAnsiTheme="minorHAnsi"/>
          <w:sz w:val="24"/>
          <w:szCs w:val="24"/>
        </w:rPr>
        <w:t xml:space="preserve">une </w:t>
      </w:r>
      <w:r w:rsidR="008637F4" w:rsidRPr="005B651A">
        <w:rPr>
          <w:rFonts w:asciiTheme="minorHAnsi" w:hAnsiTheme="minorHAnsi"/>
          <w:sz w:val="24"/>
          <w:szCs w:val="24"/>
        </w:rPr>
        <w:t xml:space="preserve">avec des erreurs de figurés et </w:t>
      </w:r>
      <w:r w:rsidR="005B651A" w:rsidRPr="005B651A">
        <w:rPr>
          <w:rFonts w:asciiTheme="minorHAnsi" w:hAnsiTheme="minorHAnsi"/>
          <w:sz w:val="24"/>
          <w:szCs w:val="24"/>
        </w:rPr>
        <w:t>l’autre</w:t>
      </w:r>
      <w:r w:rsidR="008637F4" w:rsidRPr="005B651A">
        <w:rPr>
          <w:rFonts w:asciiTheme="minorHAnsi" w:hAnsiTheme="minorHAnsi"/>
          <w:sz w:val="24"/>
          <w:szCs w:val="24"/>
        </w:rPr>
        <w:t xml:space="preserve"> avec des problèmes d’organisation et donc de lisibilité. </w:t>
      </w:r>
      <w:r w:rsidR="002B3E63" w:rsidRPr="005B651A">
        <w:rPr>
          <w:rFonts w:asciiTheme="minorHAnsi" w:hAnsiTheme="minorHAnsi"/>
          <w:sz w:val="24"/>
          <w:szCs w:val="24"/>
        </w:rPr>
        <w:t>Les élèves ayant réalisé la carte peuvent alors argumenter de leurs choix de figurés</w:t>
      </w:r>
      <w:r w:rsidR="005B651A" w:rsidRPr="005B651A">
        <w:rPr>
          <w:rFonts w:asciiTheme="minorHAnsi" w:hAnsiTheme="minorHAnsi"/>
          <w:sz w:val="24"/>
          <w:szCs w:val="24"/>
        </w:rPr>
        <w:t xml:space="preserve"> à l’oral</w:t>
      </w:r>
      <w:r w:rsidR="007324D8">
        <w:rPr>
          <w:rFonts w:asciiTheme="minorHAnsi" w:hAnsiTheme="minorHAnsi"/>
          <w:sz w:val="24"/>
          <w:szCs w:val="24"/>
        </w:rPr>
        <w:t>, les autres intervenir sur leurs propres choix.</w:t>
      </w:r>
      <w:r w:rsidR="002B3E63" w:rsidRPr="005B651A">
        <w:rPr>
          <w:rFonts w:asciiTheme="minorHAnsi" w:hAnsiTheme="minorHAnsi"/>
          <w:sz w:val="24"/>
          <w:szCs w:val="24"/>
        </w:rPr>
        <w:t xml:space="preserve"> </w:t>
      </w:r>
      <w:r w:rsidR="00600B80">
        <w:rPr>
          <w:rFonts w:asciiTheme="minorHAnsi" w:hAnsiTheme="minorHAnsi"/>
          <w:sz w:val="24"/>
          <w:szCs w:val="24"/>
        </w:rPr>
        <w:t xml:space="preserve">Les productions des élèves permettent de travailler à partir de leurs erreurs et de donner plus de sens au travail de correction.  </w:t>
      </w:r>
    </w:p>
    <w:p w:rsidR="00FD3F21" w:rsidRDefault="002B3E63" w:rsidP="008637F4">
      <w:pPr>
        <w:jc w:val="both"/>
        <w:rPr>
          <w:rFonts w:asciiTheme="minorHAnsi" w:hAnsiTheme="minorHAnsi"/>
          <w:sz w:val="24"/>
          <w:szCs w:val="24"/>
        </w:rPr>
      </w:pPr>
      <w:r w:rsidRPr="005B651A">
        <w:rPr>
          <w:rFonts w:asciiTheme="minorHAnsi" w:hAnsiTheme="minorHAnsi"/>
          <w:sz w:val="24"/>
          <w:szCs w:val="24"/>
        </w:rPr>
        <w:t xml:space="preserve">La principale difficulté émerge alors : tous </w:t>
      </w:r>
      <w:r w:rsidR="003C48E8" w:rsidRPr="005B651A">
        <w:rPr>
          <w:rFonts w:asciiTheme="minorHAnsi" w:hAnsiTheme="minorHAnsi"/>
          <w:sz w:val="24"/>
          <w:szCs w:val="24"/>
        </w:rPr>
        <w:t>les éléments se situent sur les mêmes régions. La remédiation permet de montrer qu’une carte e</w:t>
      </w:r>
      <w:r w:rsidR="007324D8">
        <w:rPr>
          <w:rFonts w:asciiTheme="minorHAnsi" w:hAnsiTheme="minorHAnsi"/>
          <w:sz w:val="24"/>
          <w:szCs w:val="24"/>
        </w:rPr>
        <w:t>st une construction mentale relevant de</w:t>
      </w:r>
      <w:r w:rsidR="003C48E8" w:rsidRPr="005B651A">
        <w:rPr>
          <w:rFonts w:asciiTheme="minorHAnsi" w:hAnsiTheme="minorHAnsi"/>
          <w:sz w:val="24"/>
          <w:szCs w:val="24"/>
        </w:rPr>
        <w:t xml:space="preserve"> choix : on </w:t>
      </w:r>
      <w:r w:rsidR="007324D8">
        <w:rPr>
          <w:rFonts w:asciiTheme="minorHAnsi" w:hAnsiTheme="minorHAnsi"/>
          <w:sz w:val="24"/>
          <w:szCs w:val="24"/>
        </w:rPr>
        <w:t>ne peut pas tout montrer</w:t>
      </w:r>
      <w:r w:rsidR="003C48E8" w:rsidRPr="005B651A">
        <w:rPr>
          <w:rFonts w:asciiTheme="minorHAnsi" w:hAnsiTheme="minorHAnsi"/>
          <w:sz w:val="24"/>
          <w:szCs w:val="24"/>
        </w:rPr>
        <w:t xml:space="preserve"> et les éléments qui figurent répo</w:t>
      </w:r>
      <w:r w:rsidR="00FD3F21" w:rsidRPr="005B651A">
        <w:rPr>
          <w:rFonts w:asciiTheme="minorHAnsi" w:hAnsiTheme="minorHAnsi"/>
          <w:sz w:val="24"/>
          <w:szCs w:val="24"/>
        </w:rPr>
        <w:t>ndent à une problématique. Un tableau récapitulatif est proposé</w:t>
      </w:r>
      <w:r w:rsidR="005B651A" w:rsidRPr="005B651A">
        <w:rPr>
          <w:rFonts w:asciiTheme="minorHAnsi" w:hAnsiTheme="minorHAnsi"/>
          <w:sz w:val="24"/>
          <w:szCs w:val="24"/>
        </w:rPr>
        <w:t xml:space="preserve">. Le professeur reprend la carte et la légende au tableau et montre la typologie des espaces de puissance représentée par des aplats de couleurs. Les élèves refont alors </w:t>
      </w:r>
      <w:r w:rsidR="000979F6" w:rsidRPr="005B651A">
        <w:rPr>
          <w:rFonts w:asciiTheme="minorHAnsi" w:hAnsiTheme="minorHAnsi"/>
          <w:sz w:val="24"/>
          <w:szCs w:val="24"/>
        </w:rPr>
        <w:t xml:space="preserve">à la maison </w:t>
      </w:r>
      <w:r w:rsidR="000979F6">
        <w:rPr>
          <w:rFonts w:asciiTheme="minorHAnsi" w:hAnsiTheme="minorHAnsi"/>
          <w:sz w:val="24"/>
          <w:szCs w:val="24"/>
        </w:rPr>
        <w:t xml:space="preserve">le travail à partir du même fond de carte ou </w:t>
      </w:r>
      <w:r w:rsidR="005B651A" w:rsidRPr="005B651A">
        <w:rPr>
          <w:rFonts w:asciiTheme="minorHAnsi" w:hAnsiTheme="minorHAnsi"/>
          <w:sz w:val="24"/>
          <w:szCs w:val="24"/>
        </w:rPr>
        <w:t xml:space="preserve"> </w:t>
      </w:r>
      <w:r w:rsidR="000979F6">
        <w:rPr>
          <w:rFonts w:asciiTheme="minorHAnsi" w:hAnsiTheme="minorHAnsi"/>
          <w:sz w:val="24"/>
          <w:szCs w:val="24"/>
        </w:rPr>
        <w:t>un autre simplifié</w:t>
      </w:r>
      <w:r w:rsidR="007324D8">
        <w:rPr>
          <w:rFonts w:asciiTheme="minorHAnsi" w:hAnsiTheme="minorHAnsi"/>
          <w:sz w:val="24"/>
          <w:szCs w:val="24"/>
        </w:rPr>
        <w:t xml:space="preserve"> en fonction des compétences des élèves.</w:t>
      </w:r>
    </w:p>
    <w:p w:rsidR="00FD3F21" w:rsidRPr="005B651A" w:rsidRDefault="00453572" w:rsidP="008637F4">
      <w:pPr>
        <w:pStyle w:val="Paragraphedeliste"/>
        <w:numPr>
          <w:ilvl w:val="0"/>
          <w:numId w:val="10"/>
        </w:numPr>
        <w:jc w:val="both"/>
        <w:rPr>
          <w:rFonts w:asciiTheme="minorHAnsi" w:hAnsiTheme="minorHAnsi"/>
          <w:sz w:val="24"/>
          <w:szCs w:val="24"/>
        </w:rPr>
      </w:pPr>
      <w:r>
        <w:rPr>
          <w:rFonts w:asciiTheme="minorHAnsi" w:hAnsiTheme="minorHAnsi"/>
          <w:sz w:val="24"/>
          <w:szCs w:val="24"/>
        </w:rPr>
        <w:t xml:space="preserve">Dernier </w:t>
      </w:r>
      <w:r w:rsidR="005B651A">
        <w:rPr>
          <w:rFonts w:asciiTheme="minorHAnsi" w:hAnsiTheme="minorHAnsi"/>
          <w:sz w:val="24"/>
          <w:szCs w:val="24"/>
        </w:rPr>
        <w:t xml:space="preserve">temps : </w:t>
      </w:r>
      <w:r w:rsidR="005B651A" w:rsidRPr="005B651A">
        <w:rPr>
          <w:rFonts w:asciiTheme="minorHAnsi" w:hAnsiTheme="minorHAnsi"/>
          <w:sz w:val="24"/>
          <w:szCs w:val="24"/>
        </w:rPr>
        <w:t xml:space="preserve">A partir des cartes refaites par les élèves, </w:t>
      </w:r>
      <w:r w:rsidR="003C48E8" w:rsidRPr="005B651A">
        <w:rPr>
          <w:rFonts w:asciiTheme="minorHAnsi" w:hAnsiTheme="minorHAnsi"/>
          <w:sz w:val="24"/>
          <w:szCs w:val="24"/>
        </w:rPr>
        <w:t xml:space="preserve">le professeur explique </w:t>
      </w:r>
      <w:r w:rsidR="005B651A" w:rsidRPr="005B651A">
        <w:rPr>
          <w:rFonts w:asciiTheme="minorHAnsi" w:hAnsiTheme="minorHAnsi"/>
          <w:sz w:val="24"/>
          <w:szCs w:val="24"/>
        </w:rPr>
        <w:t xml:space="preserve">les impacts de </w:t>
      </w:r>
      <w:r w:rsidR="003C48E8" w:rsidRPr="005B651A">
        <w:rPr>
          <w:rFonts w:asciiTheme="minorHAnsi" w:hAnsiTheme="minorHAnsi"/>
          <w:sz w:val="24"/>
          <w:szCs w:val="24"/>
        </w:rPr>
        <w:t xml:space="preserve">la </w:t>
      </w:r>
      <w:r w:rsidR="005B651A" w:rsidRPr="005B651A">
        <w:rPr>
          <w:rFonts w:asciiTheme="minorHAnsi" w:hAnsiTheme="minorHAnsi"/>
          <w:sz w:val="24"/>
          <w:szCs w:val="24"/>
        </w:rPr>
        <w:t xml:space="preserve">mondialisation sur la </w:t>
      </w:r>
      <w:r w:rsidR="003C48E8" w:rsidRPr="005B651A">
        <w:rPr>
          <w:rFonts w:asciiTheme="minorHAnsi" w:hAnsiTheme="minorHAnsi"/>
          <w:sz w:val="24"/>
          <w:szCs w:val="24"/>
        </w:rPr>
        <w:t>concentration des activités</w:t>
      </w:r>
      <w:r w:rsidR="00026042" w:rsidRPr="005B651A">
        <w:rPr>
          <w:rFonts w:asciiTheme="minorHAnsi" w:hAnsiTheme="minorHAnsi"/>
          <w:sz w:val="24"/>
          <w:szCs w:val="24"/>
        </w:rPr>
        <w:t xml:space="preserve"> et de la population </w:t>
      </w:r>
      <w:r w:rsidR="003C48E8" w:rsidRPr="005B651A">
        <w:rPr>
          <w:rFonts w:asciiTheme="minorHAnsi" w:hAnsiTheme="minorHAnsi"/>
          <w:sz w:val="24"/>
          <w:szCs w:val="24"/>
        </w:rPr>
        <w:t xml:space="preserve"> sur la façade atlantique (la littoralisation</w:t>
      </w:r>
      <w:r w:rsidR="006B5285" w:rsidRPr="005B651A">
        <w:rPr>
          <w:rFonts w:asciiTheme="minorHAnsi" w:hAnsiTheme="minorHAnsi"/>
          <w:sz w:val="24"/>
          <w:szCs w:val="24"/>
        </w:rPr>
        <w:t>, la mégalopolis</w:t>
      </w:r>
      <w:r w:rsidR="003C48E8" w:rsidRPr="005B651A">
        <w:rPr>
          <w:rFonts w:asciiTheme="minorHAnsi" w:hAnsiTheme="minorHAnsi"/>
          <w:sz w:val="24"/>
          <w:szCs w:val="24"/>
        </w:rPr>
        <w:t>) en lien avec l’histoire du pays et la construction de sa puissance (</w:t>
      </w:r>
      <w:r w:rsidR="005B651A" w:rsidRPr="005B651A">
        <w:rPr>
          <w:rFonts w:asciiTheme="minorHAnsi" w:hAnsiTheme="minorHAnsi"/>
          <w:sz w:val="24"/>
          <w:szCs w:val="24"/>
        </w:rPr>
        <w:t>rappel du</w:t>
      </w:r>
      <w:r w:rsidR="003C48E8" w:rsidRPr="005B651A">
        <w:rPr>
          <w:rFonts w:asciiTheme="minorHAnsi" w:hAnsiTheme="minorHAnsi"/>
          <w:sz w:val="24"/>
          <w:szCs w:val="24"/>
        </w:rPr>
        <w:t xml:space="preserve"> programme d’histoire) puis le basculement vers la façade pacifique </w:t>
      </w:r>
      <w:r w:rsidR="00026042" w:rsidRPr="005B651A">
        <w:rPr>
          <w:rFonts w:asciiTheme="minorHAnsi" w:hAnsiTheme="minorHAnsi"/>
          <w:sz w:val="24"/>
          <w:szCs w:val="24"/>
        </w:rPr>
        <w:t>lié à</w:t>
      </w:r>
      <w:r w:rsidR="003C48E8" w:rsidRPr="005B651A">
        <w:rPr>
          <w:rFonts w:asciiTheme="minorHAnsi" w:hAnsiTheme="minorHAnsi"/>
          <w:sz w:val="24"/>
          <w:szCs w:val="24"/>
        </w:rPr>
        <w:t xml:space="preserve"> l’</w:t>
      </w:r>
      <w:r w:rsidR="006B5285" w:rsidRPr="005B651A">
        <w:rPr>
          <w:rFonts w:asciiTheme="minorHAnsi" w:hAnsiTheme="minorHAnsi"/>
          <w:sz w:val="24"/>
          <w:szCs w:val="24"/>
        </w:rPr>
        <w:t xml:space="preserve">émergence asiatique et les mouvements migratoires qui lui sont </w:t>
      </w:r>
      <w:r w:rsidR="00026042" w:rsidRPr="005B651A">
        <w:rPr>
          <w:rFonts w:asciiTheme="minorHAnsi" w:hAnsiTheme="minorHAnsi"/>
          <w:sz w:val="24"/>
          <w:szCs w:val="24"/>
        </w:rPr>
        <w:t>associ</w:t>
      </w:r>
      <w:r w:rsidR="006B5285" w:rsidRPr="005B651A">
        <w:rPr>
          <w:rFonts w:asciiTheme="minorHAnsi" w:hAnsiTheme="minorHAnsi"/>
          <w:sz w:val="24"/>
          <w:szCs w:val="24"/>
        </w:rPr>
        <w:t>és. Enfin,</w:t>
      </w:r>
      <w:r w:rsidR="003C48E8" w:rsidRPr="005B651A">
        <w:rPr>
          <w:rFonts w:asciiTheme="minorHAnsi" w:hAnsiTheme="minorHAnsi"/>
          <w:sz w:val="24"/>
          <w:szCs w:val="24"/>
        </w:rPr>
        <w:t xml:space="preserve"> l’organisation du reste du pays autour des espaces agricoles intérieurs et des métropoles (autour des Grands Lacs avec un passé industriel vu dans le programme d’histoire sur l’âge industriel) et celles du Sud autour de l’activité pétrolière. </w:t>
      </w:r>
      <w:r w:rsidR="006B5285" w:rsidRPr="005B651A">
        <w:rPr>
          <w:rFonts w:asciiTheme="minorHAnsi" w:hAnsiTheme="minorHAnsi"/>
          <w:sz w:val="24"/>
          <w:szCs w:val="24"/>
        </w:rPr>
        <w:t xml:space="preserve">On peut alors parler de </w:t>
      </w:r>
      <w:r w:rsidR="005B651A" w:rsidRPr="005B651A">
        <w:rPr>
          <w:rFonts w:asciiTheme="minorHAnsi" w:hAnsiTheme="minorHAnsi"/>
          <w:sz w:val="24"/>
          <w:szCs w:val="24"/>
        </w:rPr>
        <w:t xml:space="preserve">la </w:t>
      </w:r>
      <w:r w:rsidR="006B5285" w:rsidRPr="005B651A">
        <w:rPr>
          <w:rFonts w:asciiTheme="minorHAnsi" w:hAnsiTheme="minorHAnsi"/>
          <w:sz w:val="24"/>
          <w:szCs w:val="24"/>
        </w:rPr>
        <w:t>maîtrise du territo</w:t>
      </w:r>
      <w:r w:rsidR="005B651A" w:rsidRPr="005B651A">
        <w:rPr>
          <w:rFonts w:asciiTheme="minorHAnsi" w:hAnsiTheme="minorHAnsi"/>
          <w:sz w:val="24"/>
          <w:szCs w:val="24"/>
        </w:rPr>
        <w:t xml:space="preserve">ire ancienne et modifiée par la mondialisation. </w:t>
      </w:r>
    </w:p>
    <w:p w:rsidR="008637F4" w:rsidRPr="005B651A" w:rsidRDefault="008637F4" w:rsidP="008637F4">
      <w:pPr>
        <w:pStyle w:val="Paragraphedeliste"/>
        <w:ind w:left="720"/>
        <w:jc w:val="both"/>
        <w:rPr>
          <w:rFonts w:asciiTheme="minorHAnsi" w:hAnsiTheme="minorHAnsi"/>
          <w:color w:val="365F91" w:themeColor="accent1" w:themeShade="BF"/>
          <w:sz w:val="24"/>
          <w:szCs w:val="24"/>
        </w:rPr>
      </w:pPr>
    </w:p>
    <w:p w:rsidR="003C48E8" w:rsidRPr="006B18FF" w:rsidRDefault="003C48E8" w:rsidP="008637F4">
      <w:pPr>
        <w:pStyle w:val="Paragraphedeliste"/>
        <w:ind w:left="720"/>
        <w:jc w:val="both"/>
        <w:rPr>
          <w:rFonts w:asciiTheme="minorHAnsi" w:hAnsiTheme="minorHAnsi"/>
          <w:color w:val="365F91" w:themeColor="accent1" w:themeShade="BF"/>
          <w:sz w:val="24"/>
          <w:szCs w:val="24"/>
        </w:rPr>
      </w:pPr>
    </w:p>
    <w:p w:rsidR="008637F4" w:rsidRPr="006B18FF" w:rsidRDefault="003C48E8" w:rsidP="008637F4">
      <w:pPr>
        <w:pStyle w:val="Paragraphedeliste"/>
        <w:ind w:left="720"/>
        <w:jc w:val="both"/>
        <w:rPr>
          <w:rFonts w:asciiTheme="minorHAnsi" w:hAnsiTheme="minorHAnsi"/>
          <w:color w:val="365F91" w:themeColor="accent1" w:themeShade="BF"/>
          <w:sz w:val="24"/>
          <w:szCs w:val="24"/>
        </w:rPr>
      </w:pPr>
      <w:r w:rsidRPr="006B18FF">
        <w:rPr>
          <w:rFonts w:asciiTheme="minorHAnsi" w:hAnsiTheme="minorHAnsi"/>
          <w:color w:val="365F91" w:themeColor="accent1" w:themeShade="BF"/>
          <w:sz w:val="24"/>
          <w:szCs w:val="24"/>
        </w:rPr>
        <w:t xml:space="preserve">L’intérêt de l’exercice a été perçu rapidement dans la lecture et l’analyse de cartes des leçons suivantes. </w:t>
      </w:r>
      <w:r w:rsidR="00FD3F21" w:rsidRPr="006B18FF">
        <w:rPr>
          <w:rFonts w:asciiTheme="minorHAnsi" w:hAnsiTheme="minorHAnsi"/>
          <w:color w:val="365F91" w:themeColor="accent1" w:themeShade="BF"/>
          <w:sz w:val="24"/>
          <w:szCs w:val="24"/>
        </w:rPr>
        <w:t xml:space="preserve">Le même exercice a été reproduit avec un schéma cartographique sur la Chine dans le thème suivant « les pays émergents ». </w:t>
      </w:r>
    </w:p>
    <w:p w:rsidR="003C48E8" w:rsidRPr="005B651A" w:rsidRDefault="003C48E8" w:rsidP="008637F4">
      <w:pPr>
        <w:pStyle w:val="Paragraphedeliste"/>
        <w:ind w:left="720"/>
        <w:jc w:val="both"/>
        <w:rPr>
          <w:rFonts w:asciiTheme="minorHAnsi" w:hAnsiTheme="minorHAnsi"/>
          <w:color w:val="365F91" w:themeColor="accent1" w:themeShade="BF"/>
          <w:sz w:val="24"/>
          <w:szCs w:val="24"/>
        </w:rPr>
      </w:pPr>
    </w:p>
    <w:p w:rsidR="003C48E8" w:rsidRPr="005B651A" w:rsidRDefault="003C48E8" w:rsidP="008637F4">
      <w:pPr>
        <w:pStyle w:val="Paragraphedeliste"/>
        <w:ind w:left="720"/>
        <w:jc w:val="both"/>
        <w:rPr>
          <w:rFonts w:asciiTheme="minorHAnsi" w:hAnsiTheme="minorHAnsi"/>
          <w:color w:val="365F91" w:themeColor="accent1" w:themeShade="BF"/>
          <w:sz w:val="24"/>
          <w:szCs w:val="24"/>
        </w:rPr>
      </w:pPr>
      <w:proofErr w:type="gramStart"/>
      <w:r w:rsidRPr="005B651A">
        <w:rPr>
          <w:rFonts w:asciiTheme="minorHAnsi" w:hAnsiTheme="minorHAnsi"/>
          <w:color w:val="365F91" w:themeColor="accent1" w:themeShade="BF"/>
          <w:sz w:val="24"/>
          <w:szCs w:val="24"/>
          <w:u w:val="single"/>
        </w:rPr>
        <w:t>Remarques</w:t>
      </w:r>
      <w:proofErr w:type="gramEnd"/>
      <w:r w:rsidRPr="005B651A">
        <w:rPr>
          <w:rFonts w:asciiTheme="minorHAnsi" w:hAnsiTheme="minorHAnsi"/>
          <w:color w:val="365F91" w:themeColor="accent1" w:themeShade="BF"/>
          <w:sz w:val="24"/>
          <w:szCs w:val="24"/>
        </w:rPr>
        <w:t xml:space="preserve"> : </w:t>
      </w:r>
    </w:p>
    <w:p w:rsidR="003C48E8" w:rsidRPr="005B651A" w:rsidRDefault="003C48E8" w:rsidP="008637F4">
      <w:pPr>
        <w:pStyle w:val="Paragraphedeliste"/>
        <w:ind w:left="720"/>
        <w:jc w:val="both"/>
        <w:rPr>
          <w:rFonts w:asciiTheme="minorHAnsi" w:hAnsiTheme="minorHAnsi"/>
          <w:color w:val="365F91" w:themeColor="accent1" w:themeShade="BF"/>
          <w:sz w:val="24"/>
          <w:szCs w:val="24"/>
        </w:rPr>
      </w:pPr>
    </w:p>
    <w:p w:rsidR="003C48E8" w:rsidRPr="005B651A" w:rsidRDefault="003C48E8" w:rsidP="008637F4">
      <w:pPr>
        <w:pStyle w:val="Paragraphedeliste"/>
        <w:ind w:left="720"/>
        <w:jc w:val="both"/>
        <w:rPr>
          <w:rFonts w:asciiTheme="minorHAnsi" w:hAnsiTheme="minorHAnsi"/>
          <w:color w:val="365F91" w:themeColor="accent1" w:themeShade="BF"/>
          <w:sz w:val="24"/>
          <w:szCs w:val="24"/>
        </w:rPr>
      </w:pPr>
      <w:r w:rsidRPr="005B651A">
        <w:rPr>
          <w:rFonts w:asciiTheme="minorHAnsi" w:hAnsiTheme="minorHAnsi"/>
          <w:color w:val="365F91" w:themeColor="accent1" w:themeShade="BF"/>
          <w:sz w:val="24"/>
          <w:szCs w:val="24"/>
        </w:rPr>
        <w:t xml:space="preserve">Les élèves ont préalablement donné leur accord pour que leurs cartes soient montrées en classe et publiées. </w:t>
      </w:r>
    </w:p>
    <w:p w:rsidR="001501F4" w:rsidRPr="005B651A" w:rsidRDefault="001501F4" w:rsidP="001501F4">
      <w:pPr>
        <w:spacing w:after="0" w:line="240" w:lineRule="auto"/>
        <w:jc w:val="both"/>
        <w:rPr>
          <w:rFonts w:asciiTheme="minorHAnsi" w:hAnsiTheme="minorHAnsi" w:cs="Times New Roman"/>
          <w:sz w:val="24"/>
          <w:szCs w:val="24"/>
        </w:rPr>
      </w:pPr>
    </w:p>
    <w:p w:rsidR="001501F4" w:rsidRPr="005B651A" w:rsidRDefault="001501F4" w:rsidP="001501F4">
      <w:pPr>
        <w:spacing w:after="0" w:line="240" w:lineRule="auto"/>
        <w:jc w:val="both"/>
        <w:rPr>
          <w:rFonts w:asciiTheme="minorHAnsi" w:hAnsiTheme="minorHAnsi" w:cs="Times New Roman"/>
          <w:sz w:val="24"/>
          <w:szCs w:val="24"/>
        </w:rPr>
      </w:pPr>
    </w:p>
    <w:p w:rsidR="003765B7" w:rsidRPr="005B651A" w:rsidRDefault="00FD3F21">
      <w:pPr>
        <w:spacing w:after="0" w:line="240" w:lineRule="auto"/>
        <w:jc w:val="both"/>
        <w:rPr>
          <w:rFonts w:asciiTheme="minorHAnsi" w:hAnsiTheme="minorHAnsi" w:cs="Times New Roman"/>
          <w:b/>
          <w:sz w:val="24"/>
          <w:szCs w:val="24"/>
        </w:rPr>
      </w:pPr>
      <w:r w:rsidRPr="005B651A">
        <w:rPr>
          <w:rFonts w:asciiTheme="minorHAnsi" w:hAnsiTheme="minorHAnsi" w:cs="Times New Roman"/>
          <w:b/>
          <w:color w:val="FF0000"/>
          <w:sz w:val="28"/>
          <w:szCs w:val="24"/>
          <w:u w:val="single"/>
        </w:rPr>
        <w:t>E</w:t>
      </w:r>
      <w:r w:rsidR="006A337F" w:rsidRPr="005B651A">
        <w:rPr>
          <w:rFonts w:asciiTheme="minorHAnsi" w:hAnsiTheme="minorHAnsi" w:cs="Times New Roman"/>
          <w:b/>
          <w:color w:val="FF0000"/>
          <w:sz w:val="28"/>
          <w:szCs w:val="24"/>
          <w:u w:val="single"/>
        </w:rPr>
        <w:t>valuation :</w:t>
      </w:r>
    </w:p>
    <w:p w:rsidR="006B5285" w:rsidRPr="005B651A" w:rsidRDefault="006B5285" w:rsidP="006B5285">
      <w:pPr>
        <w:pStyle w:val="Paragraphedeliste"/>
        <w:ind w:left="720"/>
        <w:jc w:val="both"/>
        <w:rPr>
          <w:rFonts w:asciiTheme="minorHAnsi" w:hAnsiTheme="minorHAnsi"/>
          <w:color w:val="365F91" w:themeColor="accent1" w:themeShade="BF"/>
          <w:sz w:val="24"/>
          <w:szCs w:val="24"/>
        </w:rPr>
      </w:pPr>
    </w:p>
    <w:p w:rsidR="006B5285" w:rsidRPr="005B651A" w:rsidRDefault="006B5285" w:rsidP="00FD3F21">
      <w:pPr>
        <w:pStyle w:val="Paragraphedeliste"/>
        <w:numPr>
          <w:ilvl w:val="0"/>
          <w:numId w:val="10"/>
        </w:numPr>
        <w:jc w:val="both"/>
        <w:rPr>
          <w:rFonts w:asciiTheme="minorHAnsi" w:hAnsiTheme="minorHAnsi"/>
          <w:sz w:val="24"/>
          <w:szCs w:val="24"/>
        </w:rPr>
      </w:pPr>
      <w:r w:rsidRPr="005B651A">
        <w:rPr>
          <w:rFonts w:asciiTheme="minorHAnsi" w:hAnsiTheme="minorHAnsi"/>
          <w:sz w:val="24"/>
          <w:szCs w:val="24"/>
        </w:rPr>
        <w:lastRenderedPageBreak/>
        <w:t xml:space="preserve">Les cartes sont évaluées individuellement à partir des critères d’évaluation établis avec les élèves. </w:t>
      </w:r>
    </w:p>
    <w:p w:rsidR="006A337F" w:rsidRDefault="006A337F">
      <w:pPr>
        <w:spacing w:after="0" w:line="240" w:lineRule="auto"/>
        <w:ind w:left="709"/>
        <w:jc w:val="both"/>
        <w:rPr>
          <w:rFonts w:asciiTheme="minorHAnsi" w:hAnsiTheme="minorHAnsi"/>
        </w:rPr>
      </w:pPr>
    </w:p>
    <w:p w:rsidR="007324D8" w:rsidRPr="00237947" w:rsidRDefault="007324D8" w:rsidP="007324D8">
      <w:pPr>
        <w:pStyle w:val="Paragraphedeliste"/>
        <w:numPr>
          <w:ilvl w:val="0"/>
          <w:numId w:val="10"/>
        </w:numPr>
        <w:jc w:val="both"/>
        <w:rPr>
          <w:rFonts w:asciiTheme="minorHAnsi" w:hAnsiTheme="minorHAnsi"/>
          <w:sz w:val="24"/>
        </w:rPr>
      </w:pPr>
      <w:r w:rsidRPr="00237947">
        <w:rPr>
          <w:rFonts w:asciiTheme="minorHAnsi" w:hAnsiTheme="minorHAnsi"/>
          <w:sz w:val="24"/>
        </w:rPr>
        <w:t xml:space="preserve">L’évaluation finale peut prendre différentes formes. Celle d’un texte organisé par les élèves sur les impacts de la mondialisation sur le territoire du pays. Les élèves peuvent avoir ou pas à leur disposition leur carte, le professeur peut aussi </w:t>
      </w:r>
      <w:proofErr w:type="spellStart"/>
      <w:r w:rsidRPr="00237947">
        <w:rPr>
          <w:rFonts w:asciiTheme="minorHAnsi" w:hAnsiTheme="minorHAnsi"/>
          <w:sz w:val="24"/>
        </w:rPr>
        <w:t>rétroprojeter</w:t>
      </w:r>
      <w:proofErr w:type="spellEnd"/>
      <w:r w:rsidRPr="00237947">
        <w:rPr>
          <w:rFonts w:asciiTheme="minorHAnsi" w:hAnsiTheme="minorHAnsi"/>
          <w:sz w:val="24"/>
        </w:rPr>
        <w:t xml:space="preserve"> la légende corrigée. </w:t>
      </w:r>
    </w:p>
    <w:p w:rsidR="007324D8" w:rsidRPr="00237947" w:rsidRDefault="007324D8" w:rsidP="007324D8">
      <w:pPr>
        <w:pStyle w:val="Paragraphedeliste"/>
        <w:rPr>
          <w:rFonts w:asciiTheme="minorHAnsi" w:hAnsiTheme="minorHAnsi"/>
          <w:sz w:val="24"/>
        </w:rPr>
      </w:pPr>
    </w:p>
    <w:p w:rsidR="007324D8" w:rsidRPr="00237947" w:rsidRDefault="007324D8" w:rsidP="007324D8">
      <w:pPr>
        <w:pStyle w:val="Paragraphedeliste"/>
        <w:ind w:left="720"/>
        <w:jc w:val="both"/>
        <w:rPr>
          <w:rFonts w:asciiTheme="minorHAnsi" w:hAnsiTheme="minorHAnsi"/>
          <w:sz w:val="24"/>
        </w:rPr>
      </w:pPr>
      <w:r w:rsidRPr="00237947">
        <w:rPr>
          <w:rFonts w:asciiTheme="minorHAnsi" w:hAnsiTheme="minorHAnsi"/>
          <w:sz w:val="24"/>
        </w:rPr>
        <w:t>Sur la même base de sujet, le professeur peut évaluer les élèves sur une seule région (la Mégalopolis) ou un ensemble de régions (les régions littorales).</w:t>
      </w:r>
    </w:p>
    <w:p w:rsidR="007324D8" w:rsidRPr="00237947" w:rsidRDefault="007324D8" w:rsidP="007324D8">
      <w:pPr>
        <w:pStyle w:val="Paragraphedeliste"/>
        <w:ind w:left="720"/>
        <w:jc w:val="both"/>
        <w:rPr>
          <w:rFonts w:asciiTheme="minorHAnsi" w:hAnsiTheme="minorHAnsi"/>
          <w:sz w:val="24"/>
        </w:rPr>
      </w:pPr>
    </w:p>
    <w:p w:rsidR="007324D8" w:rsidRPr="007324D8" w:rsidRDefault="007324D8" w:rsidP="007324D8">
      <w:pPr>
        <w:pStyle w:val="Paragraphedeliste"/>
        <w:ind w:left="720"/>
        <w:jc w:val="both"/>
        <w:rPr>
          <w:rFonts w:asciiTheme="minorHAnsi" w:hAnsiTheme="minorHAnsi"/>
        </w:rPr>
      </w:pPr>
    </w:p>
    <w:sectPr w:rsidR="007324D8" w:rsidRPr="007324D8" w:rsidSect="003765B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211" w:hanging="360"/>
      </w:pPr>
      <w:rPr>
        <w:rFonts w:ascii="Times New Roman" w:eastAsia="Calibri"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644" w:hanging="360"/>
      </w:pPr>
      <w:rPr>
        <w:rFonts w:ascii="Wingdings" w:hAnsi="Wingdings" w:cs="Wingdings"/>
      </w:rPr>
    </w:lvl>
  </w:abstractNum>
  <w:abstractNum w:abstractNumId="2">
    <w:nsid w:val="00000003"/>
    <w:multiLevelType w:val="singleLevel"/>
    <w:tmpl w:val="00000003"/>
    <w:name w:val="WW8Num6"/>
    <w:lvl w:ilvl="0">
      <w:numFmt w:val="bullet"/>
      <w:lvlText w:val="-"/>
      <w:lvlJc w:val="left"/>
      <w:pPr>
        <w:tabs>
          <w:tab w:val="num" w:pos="0"/>
        </w:tabs>
        <w:ind w:left="1068" w:hanging="360"/>
      </w:pPr>
      <w:rPr>
        <w:rFonts w:ascii="Times New Roman" w:hAnsi="Times New Roman" w:cs="Times New Roman"/>
      </w:rPr>
    </w:lvl>
  </w:abstractNum>
  <w:abstractNum w:abstractNumId="3">
    <w:nsid w:val="00000004"/>
    <w:multiLevelType w:val="singleLevel"/>
    <w:tmpl w:val="00000004"/>
    <w:name w:val="WW8Num8"/>
    <w:lvl w:ilvl="0">
      <w:numFmt w:val="bullet"/>
      <w:lvlText w:val="-"/>
      <w:lvlJc w:val="left"/>
      <w:pPr>
        <w:tabs>
          <w:tab w:val="num" w:pos="0"/>
        </w:tabs>
        <w:ind w:left="720" w:hanging="360"/>
      </w:pPr>
      <w:rPr>
        <w:rFonts w:ascii="Times New Roman" w:hAnsi="Times New Roman"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610278D"/>
    <w:multiLevelType w:val="hybridMultilevel"/>
    <w:tmpl w:val="A44ED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76AC7"/>
    <w:multiLevelType w:val="hybridMultilevel"/>
    <w:tmpl w:val="1FFEB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05E62CE"/>
    <w:multiLevelType w:val="hybridMultilevel"/>
    <w:tmpl w:val="AD3EDA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86004D"/>
    <w:multiLevelType w:val="hybridMultilevel"/>
    <w:tmpl w:val="6EC4D51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2174D62"/>
    <w:multiLevelType w:val="hybridMultilevel"/>
    <w:tmpl w:val="F4366796"/>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0">
    <w:nsid w:val="70F8200E"/>
    <w:multiLevelType w:val="hybridMultilevel"/>
    <w:tmpl w:val="23CC9E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B3"/>
    <w:rsid w:val="00026042"/>
    <w:rsid w:val="000979F6"/>
    <w:rsid w:val="001501F4"/>
    <w:rsid w:val="00237947"/>
    <w:rsid w:val="002B3E63"/>
    <w:rsid w:val="002E736D"/>
    <w:rsid w:val="00322F81"/>
    <w:rsid w:val="003765B7"/>
    <w:rsid w:val="003A6688"/>
    <w:rsid w:val="003C48E8"/>
    <w:rsid w:val="00453572"/>
    <w:rsid w:val="0050339D"/>
    <w:rsid w:val="005377AF"/>
    <w:rsid w:val="005B651A"/>
    <w:rsid w:val="00600B80"/>
    <w:rsid w:val="006A1FC3"/>
    <w:rsid w:val="006A337F"/>
    <w:rsid w:val="006B18FF"/>
    <w:rsid w:val="006B5285"/>
    <w:rsid w:val="007022E6"/>
    <w:rsid w:val="007324D8"/>
    <w:rsid w:val="007648EA"/>
    <w:rsid w:val="007B240A"/>
    <w:rsid w:val="007B4C1A"/>
    <w:rsid w:val="008637F4"/>
    <w:rsid w:val="00947AF5"/>
    <w:rsid w:val="00A41C4D"/>
    <w:rsid w:val="00A749FF"/>
    <w:rsid w:val="00BD6424"/>
    <w:rsid w:val="00C1231C"/>
    <w:rsid w:val="00CF67E6"/>
    <w:rsid w:val="00DB0F7D"/>
    <w:rsid w:val="00E86CE6"/>
    <w:rsid w:val="00FD3F21"/>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B7"/>
    <w:pPr>
      <w:suppressAutoHyphens/>
      <w:spacing w:after="200" w:line="276" w:lineRule="auto"/>
    </w:pPr>
    <w:rPr>
      <w:rFonts w:ascii="Calibri" w:eastAsia="Calibri" w:hAnsi="Calibri"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765B7"/>
    <w:rPr>
      <w:rFonts w:ascii="Times New Roman" w:eastAsia="Calibri" w:hAnsi="Times New Roman" w:cs="Times New Roman"/>
    </w:rPr>
  </w:style>
  <w:style w:type="character" w:customStyle="1" w:styleId="WW8Num1z1">
    <w:name w:val="WW8Num1z1"/>
    <w:rsid w:val="003765B7"/>
    <w:rPr>
      <w:rFonts w:ascii="Courier New" w:hAnsi="Courier New" w:cs="Courier New"/>
    </w:rPr>
  </w:style>
  <w:style w:type="character" w:customStyle="1" w:styleId="WW8Num1z2">
    <w:name w:val="WW8Num1z2"/>
    <w:rsid w:val="003765B7"/>
    <w:rPr>
      <w:rFonts w:ascii="Wingdings" w:hAnsi="Wingdings" w:cs="Wingdings"/>
    </w:rPr>
  </w:style>
  <w:style w:type="character" w:customStyle="1" w:styleId="WW8Num1z3">
    <w:name w:val="WW8Num1z3"/>
    <w:rsid w:val="003765B7"/>
    <w:rPr>
      <w:rFonts w:ascii="Symbol" w:hAnsi="Symbol" w:cs="Symbol"/>
    </w:rPr>
  </w:style>
  <w:style w:type="character" w:customStyle="1" w:styleId="WW8Num2z0">
    <w:name w:val="WW8Num2z0"/>
    <w:rsid w:val="003765B7"/>
    <w:rPr>
      <w:rFonts w:ascii="Wingdings" w:hAnsi="Wingdings" w:cs="Wingdings"/>
    </w:rPr>
  </w:style>
  <w:style w:type="character" w:customStyle="1" w:styleId="WW8Num2z1">
    <w:name w:val="WW8Num2z1"/>
    <w:rsid w:val="003765B7"/>
    <w:rPr>
      <w:rFonts w:ascii="Courier New" w:hAnsi="Courier New" w:cs="Courier New"/>
    </w:rPr>
  </w:style>
  <w:style w:type="character" w:customStyle="1" w:styleId="WW8Num2z3">
    <w:name w:val="WW8Num2z3"/>
    <w:rsid w:val="003765B7"/>
    <w:rPr>
      <w:rFonts w:ascii="Symbol" w:hAnsi="Symbol" w:cs="Symbol"/>
    </w:rPr>
  </w:style>
  <w:style w:type="character" w:customStyle="1" w:styleId="WW8Num3z0">
    <w:name w:val="WW8Num3z0"/>
    <w:rsid w:val="003765B7"/>
    <w:rPr>
      <w:rFonts w:ascii="Times New Roman" w:eastAsia="Calibri" w:hAnsi="Times New Roman" w:cs="Times New Roman"/>
    </w:rPr>
  </w:style>
  <w:style w:type="character" w:customStyle="1" w:styleId="WW8Num4z0">
    <w:name w:val="WW8Num4z0"/>
    <w:rsid w:val="003765B7"/>
    <w:rPr>
      <w:rFonts w:ascii="Times New Roman" w:eastAsia="Calibri" w:hAnsi="Times New Roman" w:cs="Times New Roman"/>
    </w:rPr>
  </w:style>
  <w:style w:type="character" w:customStyle="1" w:styleId="WW8Num5z0">
    <w:name w:val="WW8Num5z0"/>
    <w:rsid w:val="003765B7"/>
    <w:rPr>
      <w:rFonts w:ascii="Wingdings" w:hAnsi="Wingdings" w:cs="Wingdings"/>
    </w:rPr>
  </w:style>
  <w:style w:type="character" w:customStyle="1" w:styleId="WW8Num6z0">
    <w:name w:val="WW8Num6z0"/>
    <w:rsid w:val="003765B7"/>
    <w:rPr>
      <w:rFonts w:ascii="Times New Roman" w:eastAsia="Calibri" w:hAnsi="Times New Roman" w:cs="Times New Roman"/>
    </w:rPr>
  </w:style>
  <w:style w:type="character" w:customStyle="1" w:styleId="WW8Num6z1">
    <w:name w:val="WW8Num6z1"/>
    <w:rsid w:val="003765B7"/>
    <w:rPr>
      <w:rFonts w:ascii="Courier New" w:hAnsi="Courier New" w:cs="Courier New"/>
    </w:rPr>
  </w:style>
  <w:style w:type="character" w:customStyle="1" w:styleId="WW8Num6z2">
    <w:name w:val="WW8Num6z2"/>
    <w:rsid w:val="003765B7"/>
    <w:rPr>
      <w:rFonts w:ascii="Wingdings" w:hAnsi="Wingdings" w:cs="Wingdings"/>
    </w:rPr>
  </w:style>
  <w:style w:type="character" w:customStyle="1" w:styleId="WW8Num6z3">
    <w:name w:val="WW8Num6z3"/>
    <w:rsid w:val="003765B7"/>
    <w:rPr>
      <w:rFonts w:ascii="Symbol" w:hAnsi="Symbol" w:cs="Symbol"/>
    </w:rPr>
  </w:style>
  <w:style w:type="character" w:customStyle="1" w:styleId="WW8Num7z0">
    <w:name w:val="WW8Num7z0"/>
    <w:rsid w:val="003765B7"/>
    <w:rPr>
      <w:rFonts w:ascii="Wingdings" w:hAnsi="Wingdings" w:cs="Wingdings"/>
      <w:b w:val="0"/>
      <w:i/>
    </w:rPr>
  </w:style>
  <w:style w:type="character" w:customStyle="1" w:styleId="WW8Num7z1">
    <w:name w:val="WW8Num7z1"/>
    <w:rsid w:val="003765B7"/>
    <w:rPr>
      <w:rFonts w:ascii="Wingdings" w:hAnsi="Wingdings" w:cs="Wingdings"/>
      <w:b w:val="0"/>
    </w:rPr>
  </w:style>
  <w:style w:type="character" w:customStyle="1" w:styleId="WW8Num7z2">
    <w:name w:val="WW8Num7z2"/>
    <w:rsid w:val="003765B7"/>
    <w:rPr>
      <w:rFonts w:ascii="Wingdings" w:hAnsi="Wingdings" w:cs="Wingdings"/>
    </w:rPr>
  </w:style>
  <w:style w:type="character" w:customStyle="1" w:styleId="WW8Num8z0">
    <w:name w:val="WW8Num8z0"/>
    <w:rsid w:val="003765B7"/>
    <w:rPr>
      <w:rFonts w:ascii="Times New Roman" w:eastAsia="Calibri" w:hAnsi="Times New Roman" w:cs="Times New Roman"/>
    </w:rPr>
  </w:style>
  <w:style w:type="character" w:customStyle="1" w:styleId="WW8Num8z1">
    <w:name w:val="WW8Num8z1"/>
    <w:rsid w:val="003765B7"/>
    <w:rPr>
      <w:rFonts w:ascii="Courier New" w:hAnsi="Courier New" w:cs="Courier New"/>
    </w:rPr>
  </w:style>
  <w:style w:type="character" w:customStyle="1" w:styleId="WW8Num9z0">
    <w:name w:val="WW8Num9z0"/>
    <w:rsid w:val="003765B7"/>
    <w:rPr>
      <w:rFonts w:ascii="Calibri" w:eastAsia="Calibri" w:hAnsi="Calibri" w:cs="Arial"/>
    </w:rPr>
  </w:style>
  <w:style w:type="character" w:customStyle="1" w:styleId="WW8Num9z1">
    <w:name w:val="WW8Num9z1"/>
    <w:rsid w:val="003765B7"/>
    <w:rPr>
      <w:rFonts w:ascii="Courier New" w:hAnsi="Courier New" w:cs="Courier New"/>
    </w:rPr>
  </w:style>
  <w:style w:type="character" w:customStyle="1" w:styleId="WW8Num9z2">
    <w:name w:val="WW8Num9z2"/>
    <w:rsid w:val="003765B7"/>
    <w:rPr>
      <w:rFonts w:ascii="Wingdings" w:hAnsi="Wingdings" w:cs="Wingdings"/>
    </w:rPr>
  </w:style>
  <w:style w:type="character" w:customStyle="1" w:styleId="WW8Num9z3">
    <w:name w:val="WW8Num9z3"/>
    <w:rsid w:val="003765B7"/>
    <w:rPr>
      <w:rFonts w:ascii="Symbol" w:hAnsi="Symbol" w:cs="Symbol"/>
    </w:rPr>
  </w:style>
  <w:style w:type="character" w:customStyle="1" w:styleId="WW8Num10z0">
    <w:name w:val="WW8Num10z0"/>
    <w:rsid w:val="003765B7"/>
    <w:rPr>
      <w:rFonts w:ascii="Times New Roman" w:eastAsia="Times New Roman" w:hAnsi="Times New Roman" w:cs="Times New Roman"/>
      <w:b w:val="0"/>
    </w:rPr>
  </w:style>
  <w:style w:type="character" w:customStyle="1" w:styleId="WW8Num10z1">
    <w:name w:val="WW8Num10z1"/>
    <w:rsid w:val="003765B7"/>
    <w:rPr>
      <w:rFonts w:ascii="Courier New" w:hAnsi="Courier New" w:cs="Courier New"/>
    </w:rPr>
  </w:style>
  <w:style w:type="character" w:customStyle="1" w:styleId="WW8Num10z2">
    <w:name w:val="WW8Num10z2"/>
    <w:rsid w:val="003765B7"/>
    <w:rPr>
      <w:rFonts w:ascii="Wingdings" w:hAnsi="Wingdings" w:cs="Wingdings"/>
    </w:rPr>
  </w:style>
  <w:style w:type="character" w:customStyle="1" w:styleId="WW8Num10z3">
    <w:name w:val="WW8Num10z3"/>
    <w:rsid w:val="003765B7"/>
    <w:rPr>
      <w:rFonts w:ascii="Symbol" w:hAnsi="Symbol" w:cs="Symbol"/>
    </w:rPr>
  </w:style>
  <w:style w:type="character" w:customStyle="1" w:styleId="WW8Num11z0">
    <w:name w:val="WW8Num11z0"/>
    <w:rsid w:val="003765B7"/>
    <w:rPr>
      <w:rFonts w:ascii="Times New Roman" w:eastAsia="Calibri" w:hAnsi="Times New Roman" w:cs="Times New Roman"/>
    </w:rPr>
  </w:style>
  <w:style w:type="character" w:customStyle="1" w:styleId="WW8Num11z1">
    <w:name w:val="WW8Num11z1"/>
    <w:rsid w:val="003765B7"/>
    <w:rPr>
      <w:rFonts w:ascii="Courier New" w:hAnsi="Courier New" w:cs="Courier New"/>
    </w:rPr>
  </w:style>
  <w:style w:type="character" w:customStyle="1" w:styleId="WW8Num11z2">
    <w:name w:val="WW8Num11z2"/>
    <w:rsid w:val="003765B7"/>
    <w:rPr>
      <w:rFonts w:ascii="Wingdings" w:hAnsi="Wingdings" w:cs="Wingdings"/>
    </w:rPr>
  </w:style>
  <w:style w:type="character" w:customStyle="1" w:styleId="WW8Num11z3">
    <w:name w:val="WW8Num11z3"/>
    <w:rsid w:val="003765B7"/>
    <w:rPr>
      <w:rFonts w:ascii="Symbol" w:hAnsi="Symbol" w:cs="Symbol"/>
    </w:rPr>
  </w:style>
  <w:style w:type="character" w:customStyle="1" w:styleId="WW8Num12z0">
    <w:name w:val="WW8Num12z0"/>
    <w:rsid w:val="003765B7"/>
    <w:rPr>
      <w:rFonts w:ascii="Wingdings" w:eastAsia="Calibri" w:hAnsi="Wingdings" w:cs="Arial"/>
      <w:b/>
    </w:rPr>
  </w:style>
  <w:style w:type="character" w:customStyle="1" w:styleId="Policepardfaut1">
    <w:name w:val="Police par défaut1"/>
    <w:rsid w:val="003765B7"/>
  </w:style>
  <w:style w:type="character" w:customStyle="1" w:styleId="TextedebullesCar">
    <w:name w:val="Texte de bulles Car"/>
    <w:basedOn w:val="Policepardfaut1"/>
    <w:rsid w:val="003765B7"/>
    <w:rPr>
      <w:rFonts w:ascii="Tahoma" w:eastAsia="Calibri" w:hAnsi="Tahoma" w:cs="Tahoma"/>
      <w:sz w:val="16"/>
      <w:szCs w:val="16"/>
    </w:rPr>
  </w:style>
  <w:style w:type="paragraph" w:customStyle="1" w:styleId="Titre1">
    <w:name w:val="Titre1"/>
    <w:basedOn w:val="Normal"/>
    <w:next w:val="Corpsdetexte"/>
    <w:rsid w:val="003765B7"/>
    <w:pPr>
      <w:keepNext/>
      <w:spacing w:before="240" w:after="120"/>
    </w:pPr>
    <w:rPr>
      <w:rFonts w:ascii="Arial" w:eastAsia="Lucida Sans Unicode" w:hAnsi="Arial" w:cs="Mangal"/>
      <w:sz w:val="28"/>
      <w:szCs w:val="28"/>
    </w:rPr>
  </w:style>
  <w:style w:type="paragraph" w:styleId="Corpsdetexte">
    <w:name w:val="Body Text"/>
    <w:basedOn w:val="Normal"/>
    <w:rsid w:val="003765B7"/>
    <w:pPr>
      <w:spacing w:after="120"/>
    </w:pPr>
  </w:style>
  <w:style w:type="paragraph" w:styleId="Liste">
    <w:name w:val="List"/>
    <w:basedOn w:val="Corpsdetexte"/>
    <w:rsid w:val="003765B7"/>
    <w:rPr>
      <w:rFonts w:cs="Mangal"/>
    </w:rPr>
  </w:style>
  <w:style w:type="paragraph" w:customStyle="1" w:styleId="Lgende1">
    <w:name w:val="Légende1"/>
    <w:basedOn w:val="Normal"/>
    <w:rsid w:val="003765B7"/>
    <w:pPr>
      <w:suppressLineNumbers/>
      <w:spacing w:before="120" w:after="120"/>
    </w:pPr>
    <w:rPr>
      <w:rFonts w:cs="Mangal"/>
      <w:i/>
      <w:iCs/>
      <w:sz w:val="24"/>
      <w:szCs w:val="24"/>
    </w:rPr>
  </w:style>
  <w:style w:type="paragraph" w:customStyle="1" w:styleId="Index">
    <w:name w:val="Index"/>
    <w:basedOn w:val="Normal"/>
    <w:rsid w:val="003765B7"/>
    <w:pPr>
      <w:suppressLineNumbers/>
    </w:pPr>
    <w:rPr>
      <w:rFonts w:cs="Mangal"/>
    </w:rPr>
  </w:style>
  <w:style w:type="paragraph" w:styleId="Paragraphedeliste">
    <w:name w:val="List Paragraph"/>
    <w:basedOn w:val="Normal"/>
    <w:qFormat/>
    <w:rsid w:val="003765B7"/>
    <w:pPr>
      <w:spacing w:after="0" w:line="240" w:lineRule="auto"/>
      <w:ind w:left="708"/>
    </w:pPr>
    <w:rPr>
      <w:rFonts w:ascii="Times New Roman" w:eastAsia="Times New Roman" w:hAnsi="Times New Roman" w:cs="Times New Roman"/>
      <w:sz w:val="20"/>
      <w:szCs w:val="20"/>
    </w:rPr>
  </w:style>
  <w:style w:type="paragraph" w:styleId="Textedebulles">
    <w:name w:val="Balloon Text"/>
    <w:basedOn w:val="Normal"/>
    <w:rsid w:val="003765B7"/>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B7"/>
    <w:pPr>
      <w:suppressAutoHyphens/>
      <w:spacing w:after="200" w:line="276" w:lineRule="auto"/>
    </w:pPr>
    <w:rPr>
      <w:rFonts w:ascii="Calibri" w:eastAsia="Calibri" w:hAnsi="Calibri"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765B7"/>
    <w:rPr>
      <w:rFonts w:ascii="Times New Roman" w:eastAsia="Calibri" w:hAnsi="Times New Roman" w:cs="Times New Roman"/>
    </w:rPr>
  </w:style>
  <w:style w:type="character" w:customStyle="1" w:styleId="WW8Num1z1">
    <w:name w:val="WW8Num1z1"/>
    <w:rsid w:val="003765B7"/>
    <w:rPr>
      <w:rFonts w:ascii="Courier New" w:hAnsi="Courier New" w:cs="Courier New"/>
    </w:rPr>
  </w:style>
  <w:style w:type="character" w:customStyle="1" w:styleId="WW8Num1z2">
    <w:name w:val="WW8Num1z2"/>
    <w:rsid w:val="003765B7"/>
    <w:rPr>
      <w:rFonts w:ascii="Wingdings" w:hAnsi="Wingdings" w:cs="Wingdings"/>
    </w:rPr>
  </w:style>
  <w:style w:type="character" w:customStyle="1" w:styleId="WW8Num1z3">
    <w:name w:val="WW8Num1z3"/>
    <w:rsid w:val="003765B7"/>
    <w:rPr>
      <w:rFonts w:ascii="Symbol" w:hAnsi="Symbol" w:cs="Symbol"/>
    </w:rPr>
  </w:style>
  <w:style w:type="character" w:customStyle="1" w:styleId="WW8Num2z0">
    <w:name w:val="WW8Num2z0"/>
    <w:rsid w:val="003765B7"/>
    <w:rPr>
      <w:rFonts w:ascii="Wingdings" w:hAnsi="Wingdings" w:cs="Wingdings"/>
    </w:rPr>
  </w:style>
  <w:style w:type="character" w:customStyle="1" w:styleId="WW8Num2z1">
    <w:name w:val="WW8Num2z1"/>
    <w:rsid w:val="003765B7"/>
    <w:rPr>
      <w:rFonts w:ascii="Courier New" w:hAnsi="Courier New" w:cs="Courier New"/>
    </w:rPr>
  </w:style>
  <w:style w:type="character" w:customStyle="1" w:styleId="WW8Num2z3">
    <w:name w:val="WW8Num2z3"/>
    <w:rsid w:val="003765B7"/>
    <w:rPr>
      <w:rFonts w:ascii="Symbol" w:hAnsi="Symbol" w:cs="Symbol"/>
    </w:rPr>
  </w:style>
  <w:style w:type="character" w:customStyle="1" w:styleId="WW8Num3z0">
    <w:name w:val="WW8Num3z0"/>
    <w:rsid w:val="003765B7"/>
    <w:rPr>
      <w:rFonts w:ascii="Times New Roman" w:eastAsia="Calibri" w:hAnsi="Times New Roman" w:cs="Times New Roman"/>
    </w:rPr>
  </w:style>
  <w:style w:type="character" w:customStyle="1" w:styleId="WW8Num4z0">
    <w:name w:val="WW8Num4z0"/>
    <w:rsid w:val="003765B7"/>
    <w:rPr>
      <w:rFonts w:ascii="Times New Roman" w:eastAsia="Calibri" w:hAnsi="Times New Roman" w:cs="Times New Roman"/>
    </w:rPr>
  </w:style>
  <w:style w:type="character" w:customStyle="1" w:styleId="WW8Num5z0">
    <w:name w:val="WW8Num5z0"/>
    <w:rsid w:val="003765B7"/>
    <w:rPr>
      <w:rFonts w:ascii="Wingdings" w:hAnsi="Wingdings" w:cs="Wingdings"/>
    </w:rPr>
  </w:style>
  <w:style w:type="character" w:customStyle="1" w:styleId="WW8Num6z0">
    <w:name w:val="WW8Num6z0"/>
    <w:rsid w:val="003765B7"/>
    <w:rPr>
      <w:rFonts w:ascii="Times New Roman" w:eastAsia="Calibri" w:hAnsi="Times New Roman" w:cs="Times New Roman"/>
    </w:rPr>
  </w:style>
  <w:style w:type="character" w:customStyle="1" w:styleId="WW8Num6z1">
    <w:name w:val="WW8Num6z1"/>
    <w:rsid w:val="003765B7"/>
    <w:rPr>
      <w:rFonts w:ascii="Courier New" w:hAnsi="Courier New" w:cs="Courier New"/>
    </w:rPr>
  </w:style>
  <w:style w:type="character" w:customStyle="1" w:styleId="WW8Num6z2">
    <w:name w:val="WW8Num6z2"/>
    <w:rsid w:val="003765B7"/>
    <w:rPr>
      <w:rFonts w:ascii="Wingdings" w:hAnsi="Wingdings" w:cs="Wingdings"/>
    </w:rPr>
  </w:style>
  <w:style w:type="character" w:customStyle="1" w:styleId="WW8Num6z3">
    <w:name w:val="WW8Num6z3"/>
    <w:rsid w:val="003765B7"/>
    <w:rPr>
      <w:rFonts w:ascii="Symbol" w:hAnsi="Symbol" w:cs="Symbol"/>
    </w:rPr>
  </w:style>
  <w:style w:type="character" w:customStyle="1" w:styleId="WW8Num7z0">
    <w:name w:val="WW8Num7z0"/>
    <w:rsid w:val="003765B7"/>
    <w:rPr>
      <w:rFonts w:ascii="Wingdings" w:hAnsi="Wingdings" w:cs="Wingdings"/>
      <w:b w:val="0"/>
      <w:i/>
    </w:rPr>
  </w:style>
  <w:style w:type="character" w:customStyle="1" w:styleId="WW8Num7z1">
    <w:name w:val="WW8Num7z1"/>
    <w:rsid w:val="003765B7"/>
    <w:rPr>
      <w:rFonts w:ascii="Wingdings" w:hAnsi="Wingdings" w:cs="Wingdings"/>
      <w:b w:val="0"/>
    </w:rPr>
  </w:style>
  <w:style w:type="character" w:customStyle="1" w:styleId="WW8Num7z2">
    <w:name w:val="WW8Num7z2"/>
    <w:rsid w:val="003765B7"/>
    <w:rPr>
      <w:rFonts w:ascii="Wingdings" w:hAnsi="Wingdings" w:cs="Wingdings"/>
    </w:rPr>
  </w:style>
  <w:style w:type="character" w:customStyle="1" w:styleId="WW8Num8z0">
    <w:name w:val="WW8Num8z0"/>
    <w:rsid w:val="003765B7"/>
    <w:rPr>
      <w:rFonts w:ascii="Times New Roman" w:eastAsia="Calibri" w:hAnsi="Times New Roman" w:cs="Times New Roman"/>
    </w:rPr>
  </w:style>
  <w:style w:type="character" w:customStyle="1" w:styleId="WW8Num8z1">
    <w:name w:val="WW8Num8z1"/>
    <w:rsid w:val="003765B7"/>
    <w:rPr>
      <w:rFonts w:ascii="Courier New" w:hAnsi="Courier New" w:cs="Courier New"/>
    </w:rPr>
  </w:style>
  <w:style w:type="character" w:customStyle="1" w:styleId="WW8Num9z0">
    <w:name w:val="WW8Num9z0"/>
    <w:rsid w:val="003765B7"/>
    <w:rPr>
      <w:rFonts w:ascii="Calibri" w:eastAsia="Calibri" w:hAnsi="Calibri" w:cs="Arial"/>
    </w:rPr>
  </w:style>
  <w:style w:type="character" w:customStyle="1" w:styleId="WW8Num9z1">
    <w:name w:val="WW8Num9z1"/>
    <w:rsid w:val="003765B7"/>
    <w:rPr>
      <w:rFonts w:ascii="Courier New" w:hAnsi="Courier New" w:cs="Courier New"/>
    </w:rPr>
  </w:style>
  <w:style w:type="character" w:customStyle="1" w:styleId="WW8Num9z2">
    <w:name w:val="WW8Num9z2"/>
    <w:rsid w:val="003765B7"/>
    <w:rPr>
      <w:rFonts w:ascii="Wingdings" w:hAnsi="Wingdings" w:cs="Wingdings"/>
    </w:rPr>
  </w:style>
  <w:style w:type="character" w:customStyle="1" w:styleId="WW8Num9z3">
    <w:name w:val="WW8Num9z3"/>
    <w:rsid w:val="003765B7"/>
    <w:rPr>
      <w:rFonts w:ascii="Symbol" w:hAnsi="Symbol" w:cs="Symbol"/>
    </w:rPr>
  </w:style>
  <w:style w:type="character" w:customStyle="1" w:styleId="WW8Num10z0">
    <w:name w:val="WW8Num10z0"/>
    <w:rsid w:val="003765B7"/>
    <w:rPr>
      <w:rFonts w:ascii="Times New Roman" w:eastAsia="Times New Roman" w:hAnsi="Times New Roman" w:cs="Times New Roman"/>
      <w:b w:val="0"/>
    </w:rPr>
  </w:style>
  <w:style w:type="character" w:customStyle="1" w:styleId="WW8Num10z1">
    <w:name w:val="WW8Num10z1"/>
    <w:rsid w:val="003765B7"/>
    <w:rPr>
      <w:rFonts w:ascii="Courier New" w:hAnsi="Courier New" w:cs="Courier New"/>
    </w:rPr>
  </w:style>
  <w:style w:type="character" w:customStyle="1" w:styleId="WW8Num10z2">
    <w:name w:val="WW8Num10z2"/>
    <w:rsid w:val="003765B7"/>
    <w:rPr>
      <w:rFonts w:ascii="Wingdings" w:hAnsi="Wingdings" w:cs="Wingdings"/>
    </w:rPr>
  </w:style>
  <w:style w:type="character" w:customStyle="1" w:styleId="WW8Num10z3">
    <w:name w:val="WW8Num10z3"/>
    <w:rsid w:val="003765B7"/>
    <w:rPr>
      <w:rFonts w:ascii="Symbol" w:hAnsi="Symbol" w:cs="Symbol"/>
    </w:rPr>
  </w:style>
  <w:style w:type="character" w:customStyle="1" w:styleId="WW8Num11z0">
    <w:name w:val="WW8Num11z0"/>
    <w:rsid w:val="003765B7"/>
    <w:rPr>
      <w:rFonts w:ascii="Times New Roman" w:eastAsia="Calibri" w:hAnsi="Times New Roman" w:cs="Times New Roman"/>
    </w:rPr>
  </w:style>
  <w:style w:type="character" w:customStyle="1" w:styleId="WW8Num11z1">
    <w:name w:val="WW8Num11z1"/>
    <w:rsid w:val="003765B7"/>
    <w:rPr>
      <w:rFonts w:ascii="Courier New" w:hAnsi="Courier New" w:cs="Courier New"/>
    </w:rPr>
  </w:style>
  <w:style w:type="character" w:customStyle="1" w:styleId="WW8Num11z2">
    <w:name w:val="WW8Num11z2"/>
    <w:rsid w:val="003765B7"/>
    <w:rPr>
      <w:rFonts w:ascii="Wingdings" w:hAnsi="Wingdings" w:cs="Wingdings"/>
    </w:rPr>
  </w:style>
  <w:style w:type="character" w:customStyle="1" w:styleId="WW8Num11z3">
    <w:name w:val="WW8Num11z3"/>
    <w:rsid w:val="003765B7"/>
    <w:rPr>
      <w:rFonts w:ascii="Symbol" w:hAnsi="Symbol" w:cs="Symbol"/>
    </w:rPr>
  </w:style>
  <w:style w:type="character" w:customStyle="1" w:styleId="WW8Num12z0">
    <w:name w:val="WW8Num12z0"/>
    <w:rsid w:val="003765B7"/>
    <w:rPr>
      <w:rFonts w:ascii="Wingdings" w:eastAsia="Calibri" w:hAnsi="Wingdings" w:cs="Arial"/>
      <w:b/>
    </w:rPr>
  </w:style>
  <w:style w:type="character" w:customStyle="1" w:styleId="Policepardfaut1">
    <w:name w:val="Police par défaut1"/>
    <w:rsid w:val="003765B7"/>
  </w:style>
  <w:style w:type="character" w:customStyle="1" w:styleId="TextedebullesCar">
    <w:name w:val="Texte de bulles Car"/>
    <w:basedOn w:val="Policepardfaut1"/>
    <w:rsid w:val="003765B7"/>
    <w:rPr>
      <w:rFonts w:ascii="Tahoma" w:eastAsia="Calibri" w:hAnsi="Tahoma" w:cs="Tahoma"/>
      <w:sz w:val="16"/>
      <w:szCs w:val="16"/>
    </w:rPr>
  </w:style>
  <w:style w:type="paragraph" w:customStyle="1" w:styleId="Titre1">
    <w:name w:val="Titre1"/>
    <w:basedOn w:val="Normal"/>
    <w:next w:val="Corpsdetexte"/>
    <w:rsid w:val="003765B7"/>
    <w:pPr>
      <w:keepNext/>
      <w:spacing w:before="240" w:after="120"/>
    </w:pPr>
    <w:rPr>
      <w:rFonts w:ascii="Arial" w:eastAsia="Lucida Sans Unicode" w:hAnsi="Arial" w:cs="Mangal"/>
      <w:sz w:val="28"/>
      <w:szCs w:val="28"/>
    </w:rPr>
  </w:style>
  <w:style w:type="paragraph" w:styleId="Corpsdetexte">
    <w:name w:val="Body Text"/>
    <w:basedOn w:val="Normal"/>
    <w:rsid w:val="003765B7"/>
    <w:pPr>
      <w:spacing w:after="120"/>
    </w:pPr>
  </w:style>
  <w:style w:type="paragraph" w:styleId="Liste">
    <w:name w:val="List"/>
    <w:basedOn w:val="Corpsdetexte"/>
    <w:rsid w:val="003765B7"/>
    <w:rPr>
      <w:rFonts w:cs="Mangal"/>
    </w:rPr>
  </w:style>
  <w:style w:type="paragraph" w:customStyle="1" w:styleId="Lgende1">
    <w:name w:val="Légende1"/>
    <w:basedOn w:val="Normal"/>
    <w:rsid w:val="003765B7"/>
    <w:pPr>
      <w:suppressLineNumbers/>
      <w:spacing w:before="120" w:after="120"/>
    </w:pPr>
    <w:rPr>
      <w:rFonts w:cs="Mangal"/>
      <w:i/>
      <w:iCs/>
      <w:sz w:val="24"/>
      <w:szCs w:val="24"/>
    </w:rPr>
  </w:style>
  <w:style w:type="paragraph" w:customStyle="1" w:styleId="Index">
    <w:name w:val="Index"/>
    <w:basedOn w:val="Normal"/>
    <w:rsid w:val="003765B7"/>
    <w:pPr>
      <w:suppressLineNumbers/>
    </w:pPr>
    <w:rPr>
      <w:rFonts w:cs="Mangal"/>
    </w:rPr>
  </w:style>
  <w:style w:type="paragraph" w:styleId="Paragraphedeliste">
    <w:name w:val="List Paragraph"/>
    <w:basedOn w:val="Normal"/>
    <w:qFormat/>
    <w:rsid w:val="003765B7"/>
    <w:pPr>
      <w:spacing w:after="0" w:line="240" w:lineRule="auto"/>
      <w:ind w:left="708"/>
    </w:pPr>
    <w:rPr>
      <w:rFonts w:ascii="Times New Roman" w:eastAsia="Times New Roman" w:hAnsi="Times New Roman" w:cs="Times New Roman"/>
      <w:sz w:val="20"/>
      <w:szCs w:val="20"/>
    </w:rPr>
  </w:style>
  <w:style w:type="paragraph" w:styleId="Textedebulles">
    <w:name w:val="Balloon Text"/>
    <w:basedOn w:val="Normal"/>
    <w:rsid w:val="003765B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Marion Beillard</cp:lastModifiedBy>
  <cp:revision>3</cp:revision>
  <cp:lastPrinted>1900-12-31T23:00:00Z</cp:lastPrinted>
  <dcterms:created xsi:type="dcterms:W3CDTF">2015-10-18T09:07:00Z</dcterms:created>
  <dcterms:modified xsi:type="dcterms:W3CDTF">2015-11-26T11:19:00Z</dcterms:modified>
</cp:coreProperties>
</file>