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C9" w:rsidRDefault="00173118">
      <w:r>
        <w:rPr>
          <w:noProof/>
        </w:rPr>
        <w:drawing>
          <wp:inline distT="0" distB="0" distL="0" distR="0" wp14:anchorId="0B160AA7" wp14:editId="65DD256A">
            <wp:extent cx="9658350" cy="44100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819" t="20669" r="3509" b="16303"/>
                    <a:stretch/>
                  </pic:blipFill>
                  <pic:spPr bwMode="auto">
                    <a:xfrm>
                      <a:off x="0" y="0"/>
                      <a:ext cx="9669603" cy="4415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9D3" w:rsidRPr="00215A04" w:rsidRDefault="00215A04" w:rsidP="002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15A04">
        <w:rPr>
          <w:b/>
        </w:rPr>
        <w:t>EXEMPLE DE PROGRAMMATION EN HG AU LYCEE GALILEE – CLASSE DE SECONDE</w:t>
      </w:r>
    </w:p>
    <w:p w:rsidR="006409D3" w:rsidRDefault="006409D3">
      <w:r w:rsidRPr="00215A04">
        <w:rPr>
          <w:b/>
          <w:u w:val="single"/>
        </w:rPr>
        <w:t>Principe </w:t>
      </w:r>
      <w:proofErr w:type="gramStart"/>
      <w:r>
        <w:t>:  Avoir</w:t>
      </w:r>
      <w:proofErr w:type="gramEnd"/>
      <w:r>
        <w:t xml:space="preserve"> un regard thématique sur le programme de Seconde afin de </w:t>
      </w:r>
      <w:r w:rsidRPr="00215A04">
        <w:rPr>
          <w:i/>
        </w:rPr>
        <w:t>travailler les notions dans leur continuité</w:t>
      </w:r>
      <w:r>
        <w:t xml:space="preserve"> sur un trimestre. </w:t>
      </w:r>
    </w:p>
    <w:p w:rsidR="00215A04" w:rsidRPr="00215A04" w:rsidRDefault="006409D3" w:rsidP="00215A04">
      <w:pPr>
        <w:spacing w:after="0" w:line="240" w:lineRule="auto"/>
        <w:rPr>
          <w:b/>
          <w:u w:val="single"/>
        </w:rPr>
      </w:pPr>
      <w:r w:rsidRPr="00215A04">
        <w:rPr>
          <w:b/>
          <w:u w:val="single"/>
        </w:rPr>
        <w:t xml:space="preserve">Intérêts : </w:t>
      </w:r>
    </w:p>
    <w:p w:rsidR="006409D3" w:rsidRDefault="006409D3" w:rsidP="00215A04">
      <w:pPr>
        <w:spacing w:after="0" w:line="240" w:lineRule="auto"/>
      </w:pPr>
      <w:r>
        <w:t xml:space="preserve">1- </w:t>
      </w:r>
      <w:r w:rsidRPr="00215A04">
        <w:rPr>
          <w:i/>
        </w:rPr>
        <w:t>Gagner du temps</w:t>
      </w:r>
      <w:r>
        <w:t xml:space="preserve"> car les élèves réinvestissent plus rapidement les notions.</w:t>
      </w:r>
    </w:p>
    <w:p w:rsidR="006409D3" w:rsidRDefault="006409D3" w:rsidP="00215A04">
      <w:pPr>
        <w:spacing w:after="0" w:line="240" w:lineRule="auto"/>
      </w:pPr>
      <w:r>
        <w:t>2-</w:t>
      </w:r>
      <w:r w:rsidRPr="00215A04">
        <w:rPr>
          <w:i/>
        </w:rPr>
        <w:t>Travailler la Révolution Française</w:t>
      </w:r>
      <w:r>
        <w:t xml:space="preserve"> </w:t>
      </w:r>
      <w:r w:rsidRPr="00215A04">
        <w:rPr>
          <w:i/>
        </w:rPr>
        <w:t>sans se perdre</w:t>
      </w:r>
      <w:r>
        <w:t xml:space="preserve">  et alors que les élèves ne sont pas encore saturés.</w:t>
      </w:r>
    </w:p>
    <w:p w:rsidR="006409D3" w:rsidRDefault="006409D3" w:rsidP="00215A04">
      <w:pPr>
        <w:spacing w:after="0" w:line="240" w:lineRule="auto"/>
      </w:pPr>
      <w:r>
        <w:t xml:space="preserve">3- </w:t>
      </w:r>
      <w:r w:rsidR="00215A04">
        <w:rPr>
          <w:b/>
          <w:i/>
        </w:rPr>
        <w:t xml:space="preserve">Montrer les </w:t>
      </w:r>
      <w:r w:rsidRPr="00215A04">
        <w:rPr>
          <w:b/>
          <w:i/>
        </w:rPr>
        <w:t xml:space="preserve"> liens</w:t>
      </w:r>
      <w:r>
        <w:t xml:space="preserve"> entre Histoire et Géo sur le thème des villes </w:t>
      </w:r>
      <w:proofErr w:type="gramStart"/>
      <w:r>
        <w:t>( en</w:t>
      </w:r>
      <w:proofErr w:type="gramEnd"/>
      <w:r>
        <w:t xml:space="preserve"> Histoire : au XI°-XII° siècles, avec la découverte de Mexico – en Géo : Villes et développement durable), sur le thème de la démographie (en Géo : développement durable, nourrir les hommes, villes – en Histoire : population et peuplement)</w:t>
      </w:r>
      <w:r w:rsidR="00215A04">
        <w:t xml:space="preserve"> notamment.</w:t>
      </w:r>
    </w:p>
    <w:p w:rsidR="00683387" w:rsidRDefault="006409D3" w:rsidP="00215A04">
      <w:pPr>
        <w:spacing w:after="0" w:line="240" w:lineRule="auto"/>
      </w:pPr>
      <w:r>
        <w:t xml:space="preserve">4- </w:t>
      </w:r>
      <w:r w:rsidRPr="00215A04">
        <w:rPr>
          <w:i/>
        </w:rPr>
        <w:t>Consolider les acquis</w:t>
      </w:r>
      <w:r>
        <w:t xml:space="preserve"> en terme</w:t>
      </w:r>
      <w:r w:rsidR="007921A0">
        <w:t>s</w:t>
      </w:r>
      <w:bookmarkStart w:id="0" w:name="_GoBack"/>
      <w:bookmarkEnd w:id="0"/>
      <w:r>
        <w:t xml:space="preserve"> de savoir.</w:t>
      </w:r>
    </w:p>
    <w:sectPr w:rsidR="00683387" w:rsidSect="00215A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E3"/>
    <w:rsid w:val="00037420"/>
    <w:rsid w:val="00173118"/>
    <w:rsid w:val="00215A04"/>
    <w:rsid w:val="002161C9"/>
    <w:rsid w:val="00441FE3"/>
    <w:rsid w:val="006409D3"/>
    <w:rsid w:val="00683387"/>
    <w:rsid w:val="007921A0"/>
    <w:rsid w:val="008A12E0"/>
    <w:rsid w:val="00BD3706"/>
    <w:rsid w:val="00D75E86"/>
    <w:rsid w:val="00F4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muteron</dc:creator>
  <cp:lastModifiedBy>Marion BEILLARD</cp:lastModifiedBy>
  <cp:revision>2</cp:revision>
  <cp:lastPrinted>2015-08-31T18:44:00Z</cp:lastPrinted>
  <dcterms:created xsi:type="dcterms:W3CDTF">2015-09-02T19:53:00Z</dcterms:created>
  <dcterms:modified xsi:type="dcterms:W3CDTF">2015-09-02T19:53:00Z</dcterms:modified>
</cp:coreProperties>
</file>